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F3" w:rsidRPr="00BA51FA" w:rsidRDefault="00BA51FA" w:rsidP="00BA51FA">
      <w:pPr>
        <w:jc w:val="center"/>
        <w:rPr>
          <w:rFonts w:ascii="Times New Roman" w:hAnsi="Times New Roman" w:cs="Times New Roman"/>
          <w:b/>
        </w:rPr>
      </w:pPr>
      <w:r w:rsidRPr="00BA51FA">
        <w:rPr>
          <w:rFonts w:ascii="Times New Roman" w:hAnsi="Times New Roman" w:cs="Times New Roman"/>
          <w:b/>
        </w:rPr>
        <w:t>ОТЧЕТ</w:t>
      </w:r>
    </w:p>
    <w:p w:rsidR="00BA51FA" w:rsidRDefault="00BA51FA" w:rsidP="00BA51FA">
      <w:pPr>
        <w:jc w:val="center"/>
        <w:rPr>
          <w:rFonts w:ascii="Times New Roman" w:hAnsi="Times New Roman" w:cs="Times New Roman"/>
          <w:b/>
        </w:rPr>
      </w:pPr>
      <w:r w:rsidRPr="00BA51FA">
        <w:rPr>
          <w:rFonts w:ascii="Times New Roman" w:hAnsi="Times New Roman" w:cs="Times New Roman"/>
          <w:b/>
        </w:rPr>
        <w:t>Об организации по профилактике коррупции в МО Октябрьское сельское поселение Радищевского района Ульяновской области – совершенствование нормати</w:t>
      </w:r>
      <w:r w:rsidRPr="00BA51FA">
        <w:rPr>
          <w:rFonts w:ascii="Times New Roman" w:hAnsi="Times New Roman" w:cs="Times New Roman"/>
          <w:b/>
        </w:rPr>
        <w:t>в</w:t>
      </w:r>
      <w:r w:rsidRPr="00BA51FA">
        <w:rPr>
          <w:rFonts w:ascii="Times New Roman" w:hAnsi="Times New Roman" w:cs="Times New Roman"/>
          <w:b/>
        </w:rPr>
        <w:t>но-правовой базы, обеспечивающей профилактику коррупции и осуществление ко</w:t>
      </w:r>
      <w:r w:rsidRPr="00BA51FA">
        <w:rPr>
          <w:rFonts w:ascii="Times New Roman" w:hAnsi="Times New Roman" w:cs="Times New Roman"/>
          <w:b/>
        </w:rPr>
        <w:t>н</w:t>
      </w:r>
      <w:r w:rsidRPr="00BA51FA">
        <w:rPr>
          <w:rFonts w:ascii="Times New Roman" w:hAnsi="Times New Roman" w:cs="Times New Roman"/>
          <w:b/>
        </w:rPr>
        <w:t>троля над исполнением муниципальных правовых актов, административных регл</w:t>
      </w:r>
      <w:r w:rsidRPr="00BA51FA">
        <w:rPr>
          <w:rFonts w:ascii="Times New Roman" w:hAnsi="Times New Roman" w:cs="Times New Roman"/>
          <w:b/>
        </w:rPr>
        <w:t>а</w:t>
      </w:r>
      <w:r w:rsidRPr="00BA51FA">
        <w:rPr>
          <w:rFonts w:ascii="Times New Roman" w:hAnsi="Times New Roman" w:cs="Times New Roman"/>
          <w:b/>
        </w:rPr>
        <w:t>ментов предоставления муниципальных услуг</w:t>
      </w:r>
    </w:p>
    <w:p w:rsidR="00BA51FA" w:rsidRDefault="00BA51FA" w:rsidP="00BA51FA">
      <w:pPr>
        <w:jc w:val="center"/>
        <w:rPr>
          <w:rFonts w:ascii="Times New Roman" w:hAnsi="Times New Roman" w:cs="Times New Roman"/>
          <w:b/>
        </w:rPr>
      </w:pPr>
    </w:p>
    <w:p w:rsidR="00BA51FA" w:rsidRDefault="00BA51FA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Антикоррупционн</w:t>
      </w:r>
      <w:r w:rsidR="00A62F0D">
        <w:rPr>
          <w:rFonts w:ascii="Times New Roman" w:hAnsi="Times New Roman" w:cs="Times New Roman"/>
        </w:rPr>
        <w:t>ая политика в Администрации МО О</w:t>
      </w:r>
      <w:r>
        <w:rPr>
          <w:rFonts w:ascii="Times New Roman" w:hAnsi="Times New Roman" w:cs="Times New Roman"/>
        </w:rPr>
        <w:t>ктябрьское сельское поселение Радищевского района Ульяновской области представляет собой комплекс мероприятий, 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правленных на профилактику и пресечение коррупционных правонарушений в деятельности администрации.</w:t>
      </w:r>
    </w:p>
    <w:p w:rsidR="00BA51FA" w:rsidRDefault="00BA51FA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Работа по противодействию коррупции в администрации проводилась в соответствии с действующим законодательством РФ, Законом Ульяновской области «О противодействии коррупции в Ульяновской области», а также Планом по противодействию коррупции в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ниципальном образовании на 2018-2020 г.г. В настоящее время разработан проект Плана на 2021-2023 г.г. </w:t>
      </w:r>
    </w:p>
    <w:p w:rsidR="00BA51FA" w:rsidRDefault="00BA51FA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целях предупреждения и противодействия коррупции, а также обеспечения добросов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стной работы организации утверждены локальные нормативные акты:</w:t>
      </w:r>
    </w:p>
    <w:p w:rsidR="00BA51FA" w:rsidRDefault="00BA51FA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Кодекс профессиональной этики работников;</w:t>
      </w:r>
    </w:p>
    <w:p w:rsidR="00BA51FA" w:rsidRDefault="00672AD4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План по противодействию</w:t>
      </w:r>
      <w:r w:rsidR="00BA51FA">
        <w:rPr>
          <w:rFonts w:ascii="Times New Roman" w:hAnsi="Times New Roman" w:cs="Times New Roman"/>
        </w:rPr>
        <w:t xml:space="preserve"> коррупции на 2018-2020 г.г.</w:t>
      </w:r>
    </w:p>
    <w:p w:rsidR="003E0EFC" w:rsidRDefault="00BA51FA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E0EFC">
        <w:rPr>
          <w:rFonts w:ascii="Times New Roman" w:hAnsi="Times New Roman" w:cs="Times New Roman"/>
        </w:rPr>
        <w:t>В соответствие со ст. 13.3 Федерального закона от 25.12.2008 № 273-ФЗ «О противоде</w:t>
      </w:r>
      <w:r w:rsidR="003E0EFC">
        <w:rPr>
          <w:rFonts w:ascii="Times New Roman" w:hAnsi="Times New Roman" w:cs="Times New Roman"/>
        </w:rPr>
        <w:t>й</w:t>
      </w:r>
      <w:r w:rsidR="003E0EFC">
        <w:rPr>
          <w:rFonts w:ascii="Times New Roman" w:hAnsi="Times New Roman" w:cs="Times New Roman"/>
        </w:rPr>
        <w:t>ствии коррупции», принимаются меры по минимизации коррупционных рисков. А именно:</w:t>
      </w:r>
    </w:p>
    <w:p w:rsidR="003E0EFC" w:rsidRDefault="003E0EFC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За профилактику коррупции в Администрации и МКУ «Сервис» ответственным должн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стным лицом назначен специалист 1 разряда Биксалина В.Е.</w:t>
      </w:r>
    </w:p>
    <w:p w:rsidR="003E0EFC" w:rsidRDefault="003E0EFC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совете депутатов поселения данная работа находится на контроле Главы Октябрьского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селения Прохоровой О.В.</w:t>
      </w:r>
    </w:p>
    <w:p w:rsidR="00BA51FA" w:rsidRDefault="003E0EFC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 2020 г. Администрацией </w:t>
      </w:r>
      <w:r w:rsidR="00BA51FA">
        <w:rPr>
          <w:rFonts w:ascii="Times New Roman" w:hAnsi="Times New Roman" w:cs="Times New Roman"/>
        </w:rPr>
        <w:t xml:space="preserve"> </w:t>
      </w:r>
      <w:r w:rsidR="00A62F0D">
        <w:rPr>
          <w:rFonts w:ascii="Times New Roman" w:hAnsi="Times New Roman" w:cs="Times New Roman"/>
        </w:rPr>
        <w:t>МО Октябрьское сельское поселение, МКУ «Сервис» и Ме</w:t>
      </w:r>
      <w:r w:rsidR="00A62F0D">
        <w:rPr>
          <w:rFonts w:ascii="Times New Roman" w:hAnsi="Times New Roman" w:cs="Times New Roman"/>
        </w:rPr>
        <w:t>ж</w:t>
      </w:r>
      <w:r w:rsidR="00A62F0D">
        <w:rPr>
          <w:rFonts w:ascii="Times New Roman" w:hAnsi="Times New Roman" w:cs="Times New Roman"/>
        </w:rPr>
        <w:t>муниципальным отделением МВД РФ «Новоспасский» были подписаны соглашения о с</w:t>
      </w:r>
      <w:r w:rsidR="00A62F0D">
        <w:rPr>
          <w:rFonts w:ascii="Times New Roman" w:hAnsi="Times New Roman" w:cs="Times New Roman"/>
        </w:rPr>
        <w:t>о</w:t>
      </w:r>
      <w:r w:rsidR="00A62F0D">
        <w:rPr>
          <w:rFonts w:ascii="Times New Roman" w:hAnsi="Times New Roman" w:cs="Times New Roman"/>
        </w:rPr>
        <w:t>трудничестве по вопросам по реализации единой государственной политики в области пр</w:t>
      </w:r>
      <w:r w:rsidR="00A62F0D">
        <w:rPr>
          <w:rFonts w:ascii="Times New Roman" w:hAnsi="Times New Roman" w:cs="Times New Roman"/>
        </w:rPr>
        <w:t>о</w:t>
      </w:r>
      <w:r w:rsidR="00A62F0D">
        <w:rPr>
          <w:rFonts w:ascii="Times New Roman" w:hAnsi="Times New Roman" w:cs="Times New Roman"/>
        </w:rPr>
        <w:t>тиводействия коррупции на территории МО Октябрьское сельское поселение.</w:t>
      </w:r>
    </w:p>
    <w:p w:rsidR="00A62F0D" w:rsidRDefault="00A62F0D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Проведены разъяснительные беседы с работниками муниципальной службы, специал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стами МКУ «Сервис» о недопущении коррупционных действий и действий по недопущению конфликта интересов, в т.ч. об уголовной ответственности за хищения, служебный подлог, получение и дача взятки, иные коррупционные преступления.</w:t>
      </w:r>
    </w:p>
    <w:p w:rsidR="00700431" w:rsidRDefault="00A62F0D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Во исполнение ст. 8 </w:t>
      </w:r>
      <w:r w:rsidR="00700431">
        <w:rPr>
          <w:rFonts w:ascii="Times New Roman" w:hAnsi="Times New Roman" w:cs="Times New Roman"/>
        </w:rPr>
        <w:t>Федерального закона от 25.12.2008 № 273-ФЗ «О противодействии коррупции» на постоянной основе ежегодно муниципальными служащими предоставляются сведения в форме декларации о доходах, расходах, об имуществе и обязательствах имущес</w:t>
      </w:r>
      <w:r w:rsidR="00700431">
        <w:rPr>
          <w:rFonts w:ascii="Times New Roman" w:hAnsi="Times New Roman" w:cs="Times New Roman"/>
        </w:rPr>
        <w:t>т</w:t>
      </w:r>
      <w:r w:rsidR="00700431">
        <w:rPr>
          <w:rFonts w:ascii="Times New Roman" w:hAnsi="Times New Roman" w:cs="Times New Roman"/>
        </w:rPr>
        <w:t>венного характера, а также их супругов и несовершеннолетних детей. Информация разм</w:t>
      </w:r>
      <w:r w:rsidR="00700431">
        <w:rPr>
          <w:rFonts w:ascii="Times New Roman" w:hAnsi="Times New Roman" w:cs="Times New Roman"/>
        </w:rPr>
        <w:t>е</w:t>
      </w:r>
      <w:r w:rsidR="00700431">
        <w:rPr>
          <w:rFonts w:ascii="Times New Roman" w:hAnsi="Times New Roman" w:cs="Times New Roman"/>
        </w:rPr>
        <w:t xml:space="preserve">щается на официальном сайте </w:t>
      </w:r>
      <w:r w:rsidR="00BA51FA">
        <w:rPr>
          <w:rFonts w:ascii="Times New Roman" w:hAnsi="Times New Roman" w:cs="Times New Roman"/>
        </w:rPr>
        <w:t xml:space="preserve"> </w:t>
      </w:r>
      <w:r w:rsidR="00700431">
        <w:rPr>
          <w:rFonts w:ascii="Times New Roman" w:hAnsi="Times New Roman" w:cs="Times New Roman"/>
        </w:rPr>
        <w:t>Администрации  МО Октябрьское сельское поселение.</w:t>
      </w:r>
    </w:p>
    <w:p w:rsidR="009D397F" w:rsidRDefault="00700431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Как канал связи с гражданами и представителями организаций в целях получения допо</w:t>
      </w:r>
      <w:r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нительной информации и оперативного реагирования на нарушения, в т.ч. коррупционных, в населенных пунктах п. Октябрьский, с. Верхняя Маза, с. Нижняя Маза установлены «Ящики доверия» для письменных обращений граждан. Еженедельно по понедельникам Ящики вскрываются совместно с общественными представителями Уполномоченного по против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действию коррупции. В настоящее время, согласно разработанному проекту постановления, Ящики будут вскрываться ежемесячно во вторую среду месяца в присутствии одного общ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ственного представителя</w:t>
      </w:r>
      <w:r w:rsidR="00BA51F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Уполномоченного по противодействию коррупции (Амиров Руслан Равильевич). В случае отсутствия обращений граждан составляется соответствующий Акт </w:t>
      </w:r>
      <w:r w:rsidR="009D397F">
        <w:rPr>
          <w:rFonts w:ascii="Times New Roman" w:hAnsi="Times New Roman" w:cs="Times New Roman"/>
        </w:rPr>
        <w:t>и сведения заносятся в журнал.</w:t>
      </w:r>
    </w:p>
    <w:p w:rsidR="009D397F" w:rsidRDefault="009D397F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За 2020 г. и истекший период 2021 г. обращений граждан о фактах коррупции не выявлено и не зарегистрировано.</w:t>
      </w:r>
    </w:p>
    <w:p w:rsidR="009D397F" w:rsidRDefault="009D397F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</w:t>
      </w:r>
      <w:r w:rsidR="00BA51F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Администрации поселения имеется информационный стенд «Коррупция: это важно </w:t>
      </w:r>
      <w:r>
        <w:rPr>
          <w:rFonts w:ascii="Times New Roman" w:hAnsi="Times New Roman" w:cs="Times New Roman"/>
        </w:rPr>
        <w:lastRenderedPageBreak/>
        <w:t>знать!», на котором размещена информация о действующем законодательстве в сфере борьбы с коррупцией, телефоны «горячей линии», памятки и информация по профилактике корру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ции. </w:t>
      </w:r>
    </w:p>
    <w:p w:rsidR="00BA51FA" w:rsidRDefault="009D397F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рамках Федерального закона от 17.01.1992 № 2202-ФЗ «О прокуратуре Российской Ф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дерации» (ст. 9.1), иного действующего законодательства, все нормативно-правовые акты направляются в правовой отдел Администрации МО «Радищевский район» и Прокуратуру</w:t>
      </w:r>
      <w:r w:rsidR="006E705C">
        <w:rPr>
          <w:rFonts w:ascii="Times New Roman" w:hAnsi="Times New Roman" w:cs="Times New Roman"/>
        </w:rPr>
        <w:t xml:space="preserve"> Радищевского района для получения антикоррупционной экспертизы. За 2020 г. принято 83 постановления, из которых 25 постановлений нормативно-правовые. Принято 45 решений, из них </w:t>
      </w:r>
      <w:r>
        <w:rPr>
          <w:rFonts w:ascii="Times New Roman" w:hAnsi="Times New Roman" w:cs="Times New Roman"/>
        </w:rPr>
        <w:t xml:space="preserve"> </w:t>
      </w:r>
      <w:r w:rsidR="006E705C">
        <w:rPr>
          <w:rFonts w:ascii="Times New Roman" w:hAnsi="Times New Roman" w:cs="Times New Roman"/>
        </w:rPr>
        <w:t xml:space="preserve">нормативно-правовые – 31. За истекший период 2021 года принято 17 постановлений, из них 5 нормативно-правовые. </w:t>
      </w:r>
    </w:p>
    <w:p w:rsidR="006E705C" w:rsidRDefault="006E705C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Администрации поселения разработаны и размещены на официальном сайте Графики приема населения Главой администрацией и главой Поселения. Согласно графику, личный прием населения Главой администрацией проводится 2 </w:t>
      </w:r>
      <w:r w:rsidR="00672AD4">
        <w:rPr>
          <w:rFonts w:ascii="Times New Roman" w:hAnsi="Times New Roman" w:cs="Times New Roman"/>
        </w:rPr>
        <w:t>раза в неделю: вторник с 15.00-17.00 ч. и четверг с 9.00-11.00 ч</w:t>
      </w:r>
      <w:r>
        <w:rPr>
          <w:rFonts w:ascii="Times New Roman" w:hAnsi="Times New Roman" w:cs="Times New Roman"/>
        </w:rPr>
        <w:t>.</w:t>
      </w:r>
    </w:p>
    <w:p w:rsidR="006E705C" w:rsidRDefault="006E705C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За 2020 г. проведено 16 личных приемов граждан, из них принято 7 устных, 9 письменных, 3 коллективных, 3 электронных обращения.</w:t>
      </w:r>
    </w:p>
    <w:p w:rsidR="006E705C" w:rsidRDefault="006E705C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За истекший период 2021 года состоялось </w:t>
      </w:r>
      <w:r w:rsidR="00802776">
        <w:rPr>
          <w:rFonts w:ascii="Times New Roman" w:hAnsi="Times New Roman" w:cs="Times New Roman"/>
        </w:rPr>
        <w:t xml:space="preserve">3 устных обращений, 9 встреч. Все обращения рассматриваются в соответствии с </w:t>
      </w:r>
      <w:r>
        <w:rPr>
          <w:rFonts w:ascii="Times New Roman" w:hAnsi="Times New Roman" w:cs="Times New Roman"/>
        </w:rPr>
        <w:t xml:space="preserve"> </w:t>
      </w:r>
      <w:r w:rsidR="00802776">
        <w:rPr>
          <w:rFonts w:ascii="Times New Roman" w:hAnsi="Times New Roman" w:cs="Times New Roman"/>
        </w:rPr>
        <w:t>Федеральным законом от 02.05.2006 № 59-ФЗ «О порядке рассмотрения обращений граждан Российской Федерации», т.е. в установленный законом срок. (письменное обращение в течение 30 дней).  В 2020 г. выявлено одно нарушение по срокам - выписано предписание).</w:t>
      </w:r>
    </w:p>
    <w:p w:rsidR="00802776" w:rsidRDefault="00802776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рамках требования ст. 12 Федерального закона от 27.07.2010 № 210-ФЗ «Об организации предоставления государственных и муниципальных услуг», в целях обеспечения эффекти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ности, оптимизации и прозрачности деятельности работников администрации разработаны административные регламенты. В настоящее время в Администрации МО Октябрьское сельское поселение общее количество регламентов составляет  19. Из них в работе находятся 7 регламентов, в стадии разработки – 14. </w:t>
      </w:r>
    </w:p>
    <w:p w:rsidR="00802776" w:rsidRDefault="00802776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54994">
        <w:rPr>
          <w:rFonts w:ascii="Times New Roman" w:hAnsi="Times New Roman" w:cs="Times New Roman"/>
        </w:rPr>
        <w:t xml:space="preserve">В  сфере закупок в 2020 г. в соответствии с </w:t>
      </w:r>
      <w:r>
        <w:rPr>
          <w:rFonts w:ascii="Times New Roman" w:hAnsi="Times New Roman" w:cs="Times New Roman"/>
        </w:rPr>
        <w:t xml:space="preserve"> </w:t>
      </w:r>
      <w:r w:rsidR="009D333B">
        <w:rPr>
          <w:rFonts w:ascii="Times New Roman" w:hAnsi="Times New Roman" w:cs="Times New Roman"/>
        </w:rPr>
        <w:t>Федеральным законом от 05.04.2013</w:t>
      </w:r>
      <w:r w:rsidR="00154994">
        <w:rPr>
          <w:rFonts w:ascii="Times New Roman" w:hAnsi="Times New Roman" w:cs="Times New Roman"/>
        </w:rPr>
        <w:t xml:space="preserve"> № 44-ФЗ</w:t>
      </w:r>
      <w:r w:rsidR="009D333B">
        <w:rPr>
          <w:rFonts w:ascii="Times New Roman" w:hAnsi="Times New Roman" w:cs="Times New Roman"/>
        </w:rPr>
        <w:t xml:space="preserve"> «О контрактной системе в сфере закупок товаров, работ, услуг для обеспечения государс</w:t>
      </w:r>
      <w:r w:rsidR="009D333B">
        <w:rPr>
          <w:rFonts w:ascii="Times New Roman" w:hAnsi="Times New Roman" w:cs="Times New Roman"/>
        </w:rPr>
        <w:t>т</w:t>
      </w:r>
      <w:r w:rsidR="009D333B">
        <w:rPr>
          <w:rFonts w:ascii="Times New Roman" w:hAnsi="Times New Roman" w:cs="Times New Roman"/>
        </w:rPr>
        <w:t>венных и муниципальных нужд</w:t>
      </w:r>
      <w:r w:rsidR="00154994">
        <w:rPr>
          <w:rFonts w:ascii="Times New Roman" w:hAnsi="Times New Roman" w:cs="Times New Roman"/>
        </w:rPr>
        <w:t>» проведены 2 процедуры торгов, из них 2 аукциона в эле</w:t>
      </w:r>
      <w:r w:rsidR="00154994">
        <w:rPr>
          <w:rFonts w:ascii="Times New Roman" w:hAnsi="Times New Roman" w:cs="Times New Roman"/>
        </w:rPr>
        <w:t>к</w:t>
      </w:r>
      <w:r w:rsidR="00154994">
        <w:rPr>
          <w:rFonts w:ascii="Times New Roman" w:hAnsi="Times New Roman" w:cs="Times New Roman"/>
        </w:rPr>
        <w:t>тронной форме.</w:t>
      </w:r>
    </w:p>
    <w:p w:rsidR="00154994" w:rsidRPr="00BA51FA" w:rsidRDefault="00154994" w:rsidP="001549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Ежегодно в поселении в учреждениях образования и культуры проводятся Дни против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действия коррупции в форме тематических бесед, выставок.</w:t>
      </w:r>
    </w:p>
    <w:sectPr w:rsidR="00154994" w:rsidRPr="00BA51FA" w:rsidSect="00C61F79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9B9" w:rsidRDefault="001D69B9" w:rsidP="003C0255">
      <w:r>
        <w:separator/>
      </w:r>
    </w:p>
  </w:endnote>
  <w:endnote w:type="continuationSeparator" w:id="1">
    <w:p w:rsidR="001D69B9" w:rsidRDefault="001D69B9" w:rsidP="003C0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9B9" w:rsidRDefault="001D69B9"/>
  </w:footnote>
  <w:footnote w:type="continuationSeparator" w:id="1">
    <w:p w:rsidR="001D69B9" w:rsidRDefault="001D69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050919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:rsidR="006E705C" w:rsidRPr="007E1397" w:rsidRDefault="00512182" w:rsidP="00D21539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7E1397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="006E705C" w:rsidRPr="007E1397">
          <w:rPr>
            <w:rFonts w:ascii="PT Astra Serif" w:hAnsi="PT Astra Serif" w:cs="Times New Roman"/>
            <w:sz w:val="28"/>
            <w:szCs w:val="28"/>
          </w:rPr>
          <w:instrText xml:space="preserve"> PAGE   \* MERGEFORMAT </w:instrText>
        </w:r>
        <w:r w:rsidRPr="007E1397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672AD4">
          <w:rPr>
            <w:rFonts w:ascii="PT Astra Serif" w:hAnsi="PT Astra Serif" w:cs="Times New Roman"/>
            <w:noProof/>
            <w:sz w:val="28"/>
            <w:szCs w:val="28"/>
          </w:rPr>
          <w:t>2</w:t>
        </w:r>
        <w:r w:rsidRPr="007E1397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653"/>
    <w:multiLevelType w:val="multilevel"/>
    <w:tmpl w:val="B41E5B6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3960CB"/>
    <w:multiLevelType w:val="multilevel"/>
    <w:tmpl w:val="F724D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3)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5334BD"/>
    <w:multiLevelType w:val="hybridMultilevel"/>
    <w:tmpl w:val="CA525BA8"/>
    <w:lvl w:ilvl="0" w:tplc="F2C40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C0255"/>
    <w:rsid w:val="00002E94"/>
    <w:rsid w:val="0002464B"/>
    <w:rsid w:val="00024CEF"/>
    <w:rsid w:val="00026FFC"/>
    <w:rsid w:val="000362C2"/>
    <w:rsid w:val="00053C4B"/>
    <w:rsid w:val="00054C8E"/>
    <w:rsid w:val="0005797E"/>
    <w:rsid w:val="000712DE"/>
    <w:rsid w:val="00086AA1"/>
    <w:rsid w:val="000A32F3"/>
    <w:rsid w:val="000A662D"/>
    <w:rsid w:val="000C406B"/>
    <w:rsid w:val="000C464A"/>
    <w:rsid w:val="000C581B"/>
    <w:rsid w:val="000C6448"/>
    <w:rsid w:val="000C6E50"/>
    <w:rsid w:val="000D5F9A"/>
    <w:rsid w:val="000F3C89"/>
    <w:rsid w:val="0010239C"/>
    <w:rsid w:val="0010478F"/>
    <w:rsid w:val="00127B63"/>
    <w:rsid w:val="00154994"/>
    <w:rsid w:val="001632B2"/>
    <w:rsid w:val="00166F58"/>
    <w:rsid w:val="001953B5"/>
    <w:rsid w:val="001B579F"/>
    <w:rsid w:val="001B7103"/>
    <w:rsid w:val="001B7630"/>
    <w:rsid w:val="001C5AD8"/>
    <w:rsid w:val="001D69B9"/>
    <w:rsid w:val="001E69B9"/>
    <w:rsid w:val="00204B68"/>
    <w:rsid w:val="002072A9"/>
    <w:rsid w:val="00215934"/>
    <w:rsid w:val="002233A3"/>
    <w:rsid w:val="00223B7A"/>
    <w:rsid w:val="00237E45"/>
    <w:rsid w:val="00243D68"/>
    <w:rsid w:val="00251329"/>
    <w:rsid w:val="00261461"/>
    <w:rsid w:val="00266982"/>
    <w:rsid w:val="00274684"/>
    <w:rsid w:val="00285155"/>
    <w:rsid w:val="002867C0"/>
    <w:rsid w:val="0028784E"/>
    <w:rsid w:val="002D47D1"/>
    <w:rsid w:val="00316101"/>
    <w:rsid w:val="003163C3"/>
    <w:rsid w:val="0032610D"/>
    <w:rsid w:val="00352AA9"/>
    <w:rsid w:val="00360F4D"/>
    <w:rsid w:val="0036277A"/>
    <w:rsid w:val="0037073D"/>
    <w:rsid w:val="00375575"/>
    <w:rsid w:val="003778D5"/>
    <w:rsid w:val="003B73B0"/>
    <w:rsid w:val="003C0255"/>
    <w:rsid w:val="003D167A"/>
    <w:rsid w:val="003E0EFC"/>
    <w:rsid w:val="003E62E0"/>
    <w:rsid w:val="00407421"/>
    <w:rsid w:val="00441CAA"/>
    <w:rsid w:val="00446C51"/>
    <w:rsid w:val="00465AD3"/>
    <w:rsid w:val="00480024"/>
    <w:rsid w:val="0049158D"/>
    <w:rsid w:val="00496385"/>
    <w:rsid w:val="004A7A22"/>
    <w:rsid w:val="004E03AD"/>
    <w:rsid w:val="004E63AB"/>
    <w:rsid w:val="004F4165"/>
    <w:rsid w:val="004F5F86"/>
    <w:rsid w:val="005004E8"/>
    <w:rsid w:val="00500CF6"/>
    <w:rsid w:val="0050670E"/>
    <w:rsid w:val="005117BA"/>
    <w:rsid w:val="00512182"/>
    <w:rsid w:val="00513674"/>
    <w:rsid w:val="00517EBF"/>
    <w:rsid w:val="00531E92"/>
    <w:rsid w:val="00543871"/>
    <w:rsid w:val="005532FE"/>
    <w:rsid w:val="00556476"/>
    <w:rsid w:val="005658AD"/>
    <w:rsid w:val="005702A1"/>
    <w:rsid w:val="005707C5"/>
    <w:rsid w:val="00584C0C"/>
    <w:rsid w:val="00591726"/>
    <w:rsid w:val="00593627"/>
    <w:rsid w:val="005972F5"/>
    <w:rsid w:val="005A07A1"/>
    <w:rsid w:val="005C34BC"/>
    <w:rsid w:val="005E161D"/>
    <w:rsid w:val="005E50FB"/>
    <w:rsid w:val="005F5A00"/>
    <w:rsid w:val="006056A8"/>
    <w:rsid w:val="00612862"/>
    <w:rsid w:val="00612945"/>
    <w:rsid w:val="00651FD1"/>
    <w:rsid w:val="006560A8"/>
    <w:rsid w:val="006579F2"/>
    <w:rsid w:val="006719EB"/>
    <w:rsid w:val="00672AD4"/>
    <w:rsid w:val="00683BBE"/>
    <w:rsid w:val="0068470B"/>
    <w:rsid w:val="00690D0F"/>
    <w:rsid w:val="0069799E"/>
    <w:rsid w:val="006C50D1"/>
    <w:rsid w:val="006E705C"/>
    <w:rsid w:val="006F2B7D"/>
    <w:rsid w:val="006F52DE"/>
    <w:rsid w:val="006F7C90"/>
    <w:rsid w:val="00700431"/>
    <w:rsid w:val="007016D1"/>
    <w:rsid w:val="00705C26"/>
    <w:rsid w:val="0071627C"/>
    <w:rsid w:val="00731A33"/>
    <w:rsid w:val="00734D5E"/>
    <w:rsid w:val="007374D7"/>
    <w:rsid w:val="0075208E"/>
    <w:rsid w:val="00763127"/>
    <w:rsid w:val="00772312"/>
    <w:rsid w:val="00774975"/>
    <w:rsid w:val="00782649"/>
    <w:rsid w:val="007A4C1D"/>
    <w:rsid w:val="007A795B"/>
    <w:rsid w:val="007A7F50"/>
    <w:rsid w:val="007B36C6"/>
    <w:rsid w:val="007D1316"/>
    <w:rsid w:val="007D2E86"/>
    <w:rsid w:val="007E1397"/>
    <w:rsid w:val="007F2AAB"/>
    <w:rsid w:val="00802776"/>
    <w:rsid w:val="008407F8"/>
    <w:rsid w:val="00842DB6"/>
    <w:rsid w:val="0084411E"/>
    <w:rsid w:val="0084704D"/>
    <w:rsid w:val="00855BF3"/>
    <w:rsid w:val="008A1615"/>
    <w:rsid w:val="008A1CF6"/>
    <w:rsid w:val="008E15E1"/>
    <w:rsid w:val="008E4310"/>
    <w:rsid w:val="008F4D28"/>
    <w:rsid w:val="009048EE"/>
    <w:rsid w:val="00924634"/>
    <w:rsid w:val="00931411"/>
    <w:rsid w:val="00941110"/>
    <w:rsid w:val="0095257C"/>
    <w:rsid w:val="0095765C"/>
    <w:rsid w:val="00972194"/>
    <w:rsid w:val="00976126"/>
    <w:rsid w:val="0098565A"/>
    <w:rsid w:val="00987C16"/>
    <w:rsid w:val="009941D1"/>
    <w:rsid w:val="009B3A4B"/>
    <w:rsid w:val="009B6B9B"/>
    <w:rsid w:val="009D333B"/>
    <w:rsid w:val="009D397F"/>
    <w:rsid w:val="009D6A05"/>
    <w:rsid w:val="009E18E4"/>
    <w:rsid w:val="009E29BD"/>
    <w:rsid w:val="009F2CA8"/>
    <w:rsid w:val="00A072B6"/>
    <w:rsid w:val="00A444B2"/>
    <w:rsid w:val="00A44FA2"/>
    <w:rsid w:val="00A56E93"/>
    <w:rsid w:val="00A577CB"/>
    <w:rsid w:val="00A62F0D"/>
    <w:rsid w:val="00A836D6"/>
    <w:rsid w:val="00A96F7F"/>
    <w:rsid w:val="00AB5948"/>
    <w:rsid w:val="00AE3F37"/>
    <w:rsid w:val="00B04C1C"/>
    <w:rsid w:val="00B20ED3"/>
    <w:rsid w:val="00B34DC8"/>
    <w:rsid w:val="00B4569C"/>
    <w:rsid w:val="00B75C9B"/>
    <w:rsid w:val="00B9151A"/>
    <w:rsid w:val="00BA3B45"/>
    <w:rsid w:val="00BA51FA"/>
    <w:rsid w:val="00BC55F8"/>
    <w:rsid w:val="00BE433C"/>
    <w:rsid w:val="00BF08E9"/>
    <w:rsid w:val="00BF7D80"/>
    <w:rsid w:val="00C01EDE"/>
    <w:rsid w:val="00C22E04"/>
    <w:rsid w:val="00C36FAA"/>
    <w:rsid w:val="00C37A59"/>
    <w:rsid w:val="00C4201B"/>
    <w:rsid w:val="00C61F79"/>
    <w:rsid w:val="00C73649"/>
    <w:rsid w:val="00C82AEB"/>
    <w:rsid w:val="00C833E4"/>
    <w:rsid w:val="00C92250"/>
    <w:rsid w:val="00CA4932"/>
    <w:rsid w:val="00CD180C"/>
    <w:rsid w:val="00CD19BE"/>
    <w:rsid w:val="00CE1D54"/>
    <w:rsid w:val="00D16379"/>
    <w:rsid w:val="00D1779F"/>
    <w:rsid w:val="00D21539"/>
    <w:rsid w:val="00D362CB"/>
    <w:rsid w:val="00D428C5"/>
    <w:rsid w:val="00D44BCD"/>
    <w:rsid w:val="00D476AB"/>
    <w:rsid w:val="00D669CE"/>
    <w:rsid w:val="00D71F8B"/>
    <w:rsid w:val="00D72BD3"/>
    <w:rsid w:val="00D73027"/>
    <w:rsid w:val="00D73BA6"/>
    <w:rsid w:val="00D9054E"/>
    <w:rsid w:val="00D9097D"/>
    <w:rsid w:val="00D94D1C"/>
    <w:rsid w:val="00DB35E1"/>
    <w:rsid w:val="00DC0459"/>
    <w:rsid w:val="00DD28BA"/>
    <w:rsid w:val="00DD3B0A"/>
    <w:rsid w:val="00DE0722"/>
    <w:rsid w:val="00E06C2D"/>
    <w:rsid w:val="00E106FA"/>
    <w:rsid w:val="00E27134"/>
    <w:rsid w:val="00E345FC"/>
    <w:rsid w:val="00E42151"/>
    <w:rsid w:val="00E424EE"/>
    <w:rsid w:val="00E6786A"/>
    <w:rsid w:val="00E81306"/>
    <w:rsid w:val="00E95099"/>
    <w:rsid w:val="00EA3FD5"/>
    <w:rsid w:val="00EA77E6"/>
    <w:rsid w:val="00EA79E4"/>
    <w:rsid w:val="00EC6C19"/>
    <w:rsid w:val="00EC7365"/>
    <w:rsid w:val="00EE0A1C"/>
    <w:rsid w:val="00EE14E5"/>
    <w:rsid w:val="00EF56D7"/>
    <w:rsid w:val="00F16B1F"/>
    <w:rsid w:val="00F20276"/>
    <w:rsid w:val="00F20A16"/>
    <w:rsid w:val="00F2782C"/>
    <w:rsid w:val="00F63661"/>
    <w:rsid w:val="00F81368"/>
    <w:rsid w:val="00FA27D0"/>
    <w:rsid w:val="00FA4FB2"/>
    <w:rsid w:val="00FA5C0B"/>
    <w:rsid w:val="00FA7539"/>
    <w:rsid w:val="00FB7260"/>
    <w:rsid w:val="00FD2C29"/>
    <w:rsid w:val="00FE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02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0255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rsid w:val="003C0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sid w:val="003C02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2"/>
      <w:szCs w:val="32"/>
      <w:u w:val="none"/>
      <w:lang w:val="en-US" w:eastAsia="en-US" w:bidi="en-US"/>
    </w:rPr>
  </w:style>
  <w:style w:type="character" w:customStyle="1" w:styleId="Headerorfooter">
    <w:name w:val="Header or footer_"/>
    <w:basedOn w:val="a0"/>
    <w:link w:val="Headerorfooter1"/>
    <w:rsid w:val="003C0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Headerorfooter0">
    <w:name w:val="Header or footer"/>
    <w:basedOn w:val="Headerorfooter"/>
    <w:rsid w:val="003C0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3C0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">
    <w:name w:val="Heading #1_"/>
    <w:basedOn w:val="a0"/>
    <w:link w:val="Heading10"/>
    <w:rsid w:val="003C0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0"/>
      <w:sz w:val="40"/>
      <w:szCs w:val="40"/>
      <w:u w:val="none"/>
    </w:rPr>
  </w:style>
  <w:style w:type="character" w:customStyle="1" w:styleId="Bodytext2">
    <w:name w:val="Body text (2)_"/>
    <w:basedOn w:val="a0"/>
    <w:link w:val="Bodytext20"/>
    <w:rsid w:val="003C0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Exact">
    <w:name w:val="Body text (6) Exact"/>
    <w:basedOn w:val="a0"/>
    <w:link w:val="Bodytext6"/>
    <w:rsid w:val="003C0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7">
    <w:name w:val="Body text (7)_"/>
    <w:basedOn w:val="a0"/>
    <w:link w:val="Bodytext70"/>
    <w:rsid w:val="003C0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">
    <w:name w:val="Body text (8)_"/>
    <w:basedOn w:val="a0"/>
    <w:link w:val="Bodytext80"/>
    <w:rsid w:val="003C02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5">
    <w:name w:val="Body text (5)"/>
    <w:basedOn w:val="a"/>
    <w:link w:val="Bodytext5Exact"/>
    <w:rsid w:val="003C02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0"/>
      <w:szCs w:val="30"/>
    </w:rPr>
  </w:style>
  <w:style w:type="paragraph" w:customStyle="1" w:styleId="Bodytext30">
    <w:name w:val="Body text (3)"/>
    <w:basedOn w:val="a"/>
    <w:link w:val="Bodytext3"/>
    <w:rsid w:val="003C02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32"/>
      <w:szCs w:val="32"/>
      <w:lang w:val="en-US" w:eastAsia="en-US" w:bidi="en-US"/>
    </w:rPr>
  </w:style>
  <w:style w:type="paragraph" w:customStyle="1" w:styleId="Headerorfooter1">
    <w:name w:val="Header or footer1"/>
    <w:basedOn w:val="a"/>
    <w:link w:val="Headerorfooter"/>
    <w:rsid w:val="003C02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40">
    <w:name w:val="Body text (4)"/>
    <w:basedOn w:val="a"/>
    <w:link w:val="Bodytext4"/>
    <w:rsid w:val="003C0255"/>
    <w:pPr>
      <w:shd w:val="clear" w:color="auto" w:fill="FFFFFF"/>
      <w:spacing w:line="503" w:lineRule="exac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Heading10">
    <w:name w:val="Heading #1"/>
    <w:basedOn w:val="a"/>
    <w:link w:val="Heading1"/>
    <w:rsid w:val="003C0255"/>
    <w:pPr>
      <w:shd w:val="clear" w:color="auto" w:fill="FFFFFF"/>
      <w:spacing w:after="360" w:line="503" w:lineRule="exact"/>
      <w:outlineLvl w:val="0"/>
    </w:pPr>
    <w:rPr>
      <w:rFonts w:ascii="Times New Roman" w:eastAsia="Times New Roman" w:hAnsi="Times New Roman" w:cs="Times New Roman"/>
      <w:spacing w:val="150"/>
      <w:sz w:val="40"/>
      <w:szCs w:val="40"/>
    </w:rPr>
  </w:style>
  <w:style w:type="paragraph" w:customStyle="1" w:styleId="Bodytext20">
    <w:name w:val="Body text (2)"/>
    <w:basedOn w:val="a"/>
    <w:link w:val="Bodytext2"/>
    <w:rsid w:val="003C0255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">
    <w:name w:val="Body text (6)"/>
    <w:basedOn w:val="a"/>
    <w:link w:val="Bodytext6Exact"/>
    <w:rsid w:val="003C025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70">
    <w:name w:val="Body text (7)"/>
    <w:basedOn w:val="a"/>
    <w:link w:val="Bodytext7"/>
    <w:rsid w:val="003C0255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80">
    <w:name w:val="Body text (8)"/>
    <w:basedOn w:val="a"/>
    <w:link w:val="Bodytext8"/>
    <w:rsid w:val="003C0255"/>
    <w:pPr>
      <w:shd w:val="clear" w:color="auto" w:fill="FFFFFF"/>
      <w:spacing w:before="600" w:after="240" w:line="31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23B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3B7A"/>
    <w:rPr>
      <w:color w:val="000000"/>
    </w:rPr>
  </w:style>
  <w:style w:type="paragraph" w:styleId="a6">
    <w:name w:val="footer"/>
    <w:basedOn w:val="a"/>
    <w:link w:val="a7"/>
    <w:uiPriority w:val="99"/>
    <w:unhideWhenUsed/>
    <w:rsid w:val="00223B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3B7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84C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C0C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855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855BF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65A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DF77-5AB9-413B-8E05-69610EC4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</cp:lastModifiedBy>
  <cp:revision>147</cp:revision>
  <cp:lastPrinted>2021-03-19T11:38:00Z</cp:lastPrinted>
  <dcterms:created xsi:type="dcterms:W3CDTF">2020-09-10T10:11:00Z</dcterms:created>
  <dcterms:modified xsi:type="dcterms:W3CDTF">2021-03-19T11:39:00Z</dcterms:modified>
</cp:coreProperties>
</file>