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2D" w:rsidRPr="00327B7A" w:rsidRDefault="00034A2D" w:rsidP="00034A2D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327B7A">
        <w:rPr>
          <w:rFonts w:ascii="PT Astra Serif" w:hAnsi="PT Astra Serif"/>
          <w:b/>
          <w:sz w:val="28"/>
          <w:szCs w:val="28"/>
        </w:rPr>
        <w:t xml:space="preserve">РОССИЙСКАЯ ФЕДЕРАЦИЯ   </w:t>
      </w:r>
    </w:p>
    <w:p w:rsidR="00034A2D" w:rsidRPr="00327B7A" w:rsidRDefault="00034A2D" w:rsidP="00034A2D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327B7A">
        <w:rPr>
          <w:rFonts w:ascii="PT Astra Serif" w:hAnsi="PT Astra Serif"/>
          <w:b/>
          <w:sz w:val="28"/>
          <w:szCs w:val="28"/>
        </w:rPr>
        <w:t>СОВЕТ ДЕПУТАТОВ</w:t>
      </w:r>
    </w:p>
    <w:p w:rsidR="00034A2D" w:rsidRPr="00327B7A" w:rsidRDefault="00034A2D" w:rsidP="00034A2D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327B7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034A2D" w:rsidRPr="00327B7A" w:rsidRDefault="00034A2D" w:rsidP="00034A2D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327B7A">
        <w:rPr>
          <w:rFonts w:ascii="PT Astra Serif" w:hAnsi="PT Astra Serif"/>
          <w:b/>
          <w:sz w:val="28"/>
          <w:szCs w:val="28"/>
        </w:rPr>
        <w:t>ОКТЯБРЬСКОЕ СЕЛЬСКОЕ ПОСЕЛЕНИЕ</w:t>
      </w:r>
    </w:p>
    <w:p w:rsidR="00034A2D" w:rsidRPr="00327B7A" w:rsidRDefault="00034A2D" w:rsidP="00034A2D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327B7A">
        <w:rPr>
          <w:rFonts w:ascii="PT Astra Serif" w:hAnsi="PT Astra Serif"/>
          <w:b/>
          <w:sz w:val="28"/>
          <w:szCs w:val="28"/>
        </w:rPr>
        <w:t>РАДИЩЕВСКОГО РАЙОНА УЛЬЯНОВСКОЙ ОБЛАСТИ</w:t>
      </w:r>
    </w:p>
    <w:p w:rsidR="00EF101E" w:rsidRPr="00327B7A" w:rsidRDefault="00EF101E" w:rsidP="006E1199">
      <w:pPr>
        <w:widowControl w:val="0"/>
        <w:autoSpaceDE w:val="0"/>
        <w:autoSpaceDN w:val="0"/>
        <w:jc w:val="both"/>
        <w:rPr>
          <w:rFonts w:ascii="PT Astra Serif" w:hAnsi="PT Astra Serif"/>
          <w:b/>
          <w:bCs/>
          <w:spacing w:val="60"/>
          <w:sz w:val="28"/>
          <w:szCs w:val="28"/>
        </w:rPr>
      </w:pPr>
    </w:p>
    <w:p w:rsidR="00EF101E" w:rsidRPr="00327B7A" w:rsidRDefault="00EF101E" w:rsidP="00034A2D">
      <w:pPr>
        <w:widowControl w:val="0"/>
        <w:autoSpaceDE w:val="0"/>
        <w:autoSpaceDN w:val="0"/>
        <w:jc w:val="center"/>
        <w:rPr>
          <w:rFonts w:ascii="PT Astra Serif" w:hAnsi="PT Astra Serif"/>
          <w:b/>
          <w:bCs/>
          <w:spacing w:val="20"/>
          <w:sz w:val="28"/>
          <w:szCs w:val="28"/>
          <w:lang w:eastAsia="ru-RU"/>
        </w:rPr>
      </w:pPr>
      <w:r w:rsidRPr="00327B7A">
        <w:rPr>
          <w:rFonts w:ascii="PT Astra Serif" w:hAnsi="PT Astra Serif"/>
          <w:b/>
          <w:bCs/>
          <w:spacing w:val="20"/>
          <w:sz w:val="28"/>
          <w:szCs w:val="28"/>
          <w:lang w:eastAsia="ru-RU"/>
        </w:rPr>
        <w:t>РЕШЕНИЕ</w:t>
      </w:r>
    </w:p>
    <w:p w:rsidR="00327B7A" w:rsidRPr="00327B7A" w:rsidRDefault="00327B7A" w:rsidP="00034A2D">
      <w:pPr>
        <w:widowControl w:val="0"/>
        <w:autoSpaceDE w:val="0"/>
        <w:autoSpaceDN w:val="0"/>
        <w:jc w:val="center"/>
        <w:rPr>
          <w:rFonts w:ascii="PT Astra Serif" w:hAnsi="PT Astra Serif"/>
          <w:b/>
          <w:bCs/>
          <w:spacing w:val="20"/>
          <w:sz w:val="28"/>
          <w:szCs w:val="28"/>
          <w:lang w:eastAsia="ru-RU"/>
        </w:rPr>
      </w:pPr>
    </w:p>
    <w:tbl>
      <w:tblPr>
        <w:tblStyle w:val="Bordered"/>
        <w:tblW w:w="0" w:type="auto"/>
        <w:tblInd w:w="-209" w:type="dxa"/>
        <w:tblLook w:val="00A0"/>
      </w:tblPr>
      <w:tblGrid>
        <w:gridCol w:w="523"/>
        <w:gridCol w:w="1287"/>
        <w:gridCol w:w="7480"/>
      </w:tblGrid>
      <w:tr w:rsidR="001C5D2D" w:rsidRPr="00327B7A" w:rsidTr="001C5D2D">
        <w:tc>
          <w:tcPr>
            <w:tcW w:w="523" w:type="dxa"/>
          </w:tcPr>
          <w:p w:rsidR="001C5D2D" w:rsidRPr="00327B7A" w:rsidRDefault="001C5D2D" w:rsidP="006E1199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</w:tcPr>
          <w:p w:rsidR="001C5D2D" w:rsidRPr="007400A6" w:rsidRDefault="001C5D2D" w:rsidP="006E1199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400A6">
              <w:rPr>
                <w:rFonts w:ascii="PT Astra Serif" w:hAnsi="PT Astra Serif"/>
                <w:bCs/>
                <w:sz w:val="28"/>
                <w:szCs w:val="28"/>
              </w:rPr>
              <w:t>15.12.2023</w:t>
            </w:r>
          </w:p>
        </w:tc>
        <w:tc>
          <w:tcPr>
            <w:tcW w:w="7480" w:type="dxa"/>
          </w:tcPr>
          <w:p w:rsidR="001C5D2D" w:rsidRPr="001C5D2D" w:rsidRDefault="001C5D2D" w:rsidP="006E1199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                                     </w:t>
            </w:r>
            <w:r w:rsidRPr="00327B7A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4/33</w:t>
            </w:r>
          </w:p>
        </w:tc>
      </w:tr>
    </w:tbl>
    <w:p w:rsidR="00D212E6" w:rsidRDefault="00D212E6" w:rsidP="00D212E6">
      <w:pPr>
        <w:jc w:val="center"/>
        <w:rPr>
          <w:rFonts w:ascii="PT Astra Serif" w:hAnsi="PT Astra Serif"/>
          <w:bCs/>
        </w:rPr>
      </w:pPr>
    </w:p>
    <w:p w:rsidR="00D212E6" w:rsidRPr="00327B7A" w:rsidRDefault="00D212E6" w:rsidP="00D212E6">
      <w:pPr>
        <w:jc w:val="center"/>
        <w:rPr>
          <w:rFonts w:ascii="PT Astra Serif" w:hAnsi="PT Astra Serif"/>
          <w:bCs/>
        </w:rPr>
      </w:pPr>
      <w:r w:rsidRPr="00327B7A">
        <w:rPr>
          <w:rFonts w:ascii="PT Astra Serif" w:hAnsi="PT Astra Serif"/>
          <w:bCs/>
        </w:rPr>
        <w:t>п.Октябрьский</w:t>
      </w:r>
    </w:p>
    <w:p w:rsidR="00EF101E" w:rsidRPr="00327B7A" w:rsidRDefault="00EF101E" w:rsidP="006E1199">
      <w:pPr>
        <w:spacing w:line="240" w:lineRule="exact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F101E" w:rsidRPr="00327B7A" w:rsidRDefault="00EF101E" w:rsidP="006E1199">
      <w:pPr>
        <w:pStyle w:val="ConsPlusTitle"/>
        <w:widowControl/>
        <w:jc w:val="both"/>
        <w:rPr>
          <w:rFonts w:ascii="PT Astra Serif" w:hAnsi="PT Astra Serif" w:cs="Times New Roman"/>
          <w:caps/>
          <w:sz w:val="28"/>
          <w:szCs w:val="28"/>
        </w:rPr>
      </w:pPr>
      <w:r w:rsidRPr="00327B7A">
        <w:rPr>
          <w:rFonts w:ascii="PT Astra Serif" w:hAnsi="PT Astra Serif" w:cs="Times New Roman"/>
          <w:caps/>
          <w:sz w:val="28"/>
          <w:szCs w:val="28"/>
        </w:rPr>
        <w:t>ОБ УТВЕРЖДЕНИИ ПоложениЯ о порядке выявления бесхозяйного имущества и оформления его в муниципальную собственность М</w:t>
      </w:r>
      <w:r w:rsidR="0033641D" w:rsidRPr="00327B7A">
        <w:rPr>
          <w:rFonts w:ascii="PT Astra Serif" w:hAnsi="PT Astra Serif" w:cs="Times New Roman"/>
          <w:caps/>
          <w:sz w:val="28"/>
          <w:szCs w:val="28"/>
        </w:rPr>
        <w:t xml:space="preserve">униципального </w:t>
      </w:r>
      <w:r w:rsidRPr="00327B7A">
        <w:rPr>
          <w:rFonts w:ascii="PT Astra Serif" w:hAnsi="PT Astra Serif" w:cs="Times New Roman"/>
          <w:caps/>
          <w:sz w:val="28"/>
          <w:szCs w:val="28"/>
        </w:rPr>
        <w:t>О</w:t>
      </w:r>
      <w:r w:rsidR="0033641D" w:rsidRPr="00327B7A">
        <w:rPr>
          <w:rFonts w:ascii="PT Astra Serif" w:hAnsi="PT Astra Serif" w:cs="Times New Roman"/>
          <w:caps/>
          <w:sz w:val="28"/>
          <w:szCs w:val="28"/>
        </w:rPr>
        <w:t xml:space="preserve">бразования </w:t>
      </w:r>
      <w:r w:rsidR="003A3665" w:rsidRPr="00327B7A">
        <w:rPr>
          <w:rFonts w:ascii="PT Astra Serif" w:hAnsi="PT Astra Serif" w:cs="Times New Roman"/>
          <w:caps/>
          <w:sz w:val="28"/>
          <w:szCs w:val="28"/>
        </w:rPr>
        <w:t xml:space="preserve">Октябрьское </w:t>
      </w:r>
      <w:r w:rsidR="0033641D" w:rsidRPr="00327B7A">
        <w:rPr>
          <w:rFonts w:ascii="PT Astra Serif" w:hAnsi="PT Astra Serif" w:cs="Times New Roman"/>
          <w:caps/>
          <w:sz w:val="28"/>
          <w:szCs w:val="28"/>
        </w:rPr>
        <w:t>СЕЛЬСКОЕ ПОСЕЛЕНИЕ</w:t>
      </w:r>
      <w:r w:rsidRPr="00327B7A">
        <w:rPr>
          <w:rFonts w:ascii="PT Astra Serif" w:hAnsi="PT Astra Serif" w:cs="Times New Roman"/>
          <w:caps/>
          <w:sz w:val="28"/>
          <w:szCs w:val="28"/>
        </w:rPr>
        <w:t xml:space="preserve"> </w:t>
      </w:r>
      <w:r w:rsidR="0033641D" w:rsidRPr="00327B7A">
        <w:rPr>
          <w:rFonts w:ascii="PT Astra Serif" w:hAnsi="PT Astra Serif" w:cs="Times New Roman"/>
          <w:caps/>
          <w:sz w:val="28"/>
          <w:szCs w:val="28"/>
        </w:rPr>
        <w:t xml:space="preserve">радищевского района </w:t>
      </w:r>
      <w:r w:rsidRPr="00327B7A">
        <w:rPr>
          <w:rFonts w:ascii="PT Astra Serif" w:hAnsi="PT Astra Serif" w:cs="Times New Roman"/>
          <w:caps/>
          <w:sz w:val="28"/>
          <w:szCs w:val="28"/>
        </w:rPr>
        <w:t>УЛЬЯНОВСКОЙ ОБЛАСТИ.</w:t>
      </w:r>
    </w:p>
    <w:p w:rsidR="00EF101E" w:rsidRPr="00327B7A" w:rsidRDefault="00EF101E" w:rsidP="006E1199">
      <w:pPr>
        <w:autoSpaceDE w:val="0"/>
        <w:autoSpaceDN w:val="0"/>
        <w:adjustRightInd w:val="0"/>
        <w:spacing w:line="240" w:lineRule="exact"/>
        <w:ind w:right="623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F101E" w:rsidRPr="00327B7A" w:rsidRDefault="00EF101E" w:rsidP="006E1199">
      <w:pPr>
        <w:autoSpaceDE w:val="0"/>
        <w:autoSpaceDN w:val="0"/>
        <w:adjustRightInd w:val="0"/>
        <w:spacing w:line="240" w:lineRule="exact"/>
        <w:ind w:right="623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27B7A">
        <w:rPr>
          <w:rFonts w:ascii="PT Astra Serif" w:hAnsi="PT Astra Serif"/>
          <w:sz w:val="28"/>
          <w:szCs w:val="28"/>
          <w:lang w:eastAsia="ru-RU"/>
        </w:rPr>
        <w:t xml:space="preserve">В соответствии с Гражданским </w:t>
      </w:r>
      <w:hyperlink r:id="rId7" w:history="1">
        <w:r w:rsidRPr="00327B7A">
          <w:rPr>
            <w:rFonts w:ascii="PT Astra Serif" w:hAnsi="PT Astra Serif"/>
            <w:sz w:val="28"/>
            <w:szCs w:val="28"/>
            <w:lang w:eastAsia="ru-RU"/>
          </w:rPr>
          <w:t>кодексом</w:t>
        </w:r>
      </w:hyperlink>
      <w:r w:rsidRPr="00327B7A">
        <w:rPr>
          <w:rFonts w:ascii="PT Astra Serif" w:hAnsi="PT Astra Serif"/>
          <w:sz w:val="28"/>
          <w:szCs w:val="28"/>
          <w:lang w:eastAsia="ru-RU"/>
        </w:rPr>
        <w:t xml:space="preserve"> Российской Федерации, Федеральным </w:t>
      </w:r>
      <w:hyperlink r:id="rId8" w:history="1">
        <w:r w:rsidRPr="00327B7A">
          <w:rPr>
            <w:rFonts w:ascii="PT Astra Serif" w:hAnsi="PT Astra Serif"/>
            <w:sz w:val="28"/>
            <w:szCs w:val="28"/>
            <w:lang w:eastAsia="ru-RU"/>
          </w:rPr>
          <w:t>законом</w:t>
        </w:r>
      </w:hyperlink>
      <w:r w:rsidRPr="00327B7A">
        <w:rPr>
          <w:rFonts w:ascii="PT Astra Serif" w:hAnsi="PT Astra Serif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327B7A">
          <w:rPr>
            <w:rFonts w:ascii="PT Astra Serif" w:hAnsi="PT Astra Serif"/>
            <w:sz w:val="28"/>
            <w:szCs w:val="28"/>
            <w:lang w:eastAsia="ru-RU"/>
          </w:rPr>
          <w:t>приказом</w:t>
        </w:r>
      </w:hyperlink>
      <w:r w:rsidRPr="00327B7A">
        <w:rPr>
          <w:rFonts w:ascii="PT Astra Serif" w:hAnsi="PT Astra Serif"/>
          <w:sz w:val="28"/>
          <w:szCs w:val="28"/>
          <w:lang w:eastAsia="ru-RU"/>
        </w:rPr>
        <w:t xml:space="preserve">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вещей», руководствуясь Уставом </w:t>
      </w:r>
      <w:r w:rsidRPr="00327B7A">
        <w:rPr>
          <w:rFonts w:ascii="PT Astra Serif" w:hAnsi="PT Astra Serif"/>
          <w:color w:val="000000"/>
          <w:sz w:val="28"/>
          <w:szCs w:val="28"/>
          <w:lang w:eastAsia="ru-RU"/>
        </w:rPr>
        <w:t xml:space="preserve">Совет депутатов </w:t>
      </w:r>
      <w:r w:rsidR="00E16866" w:rsidRPr="00327B7A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3A3665" w:rsidRPr="00327B7A">
        <w:rPr>
          <w:rFonts w:ascii="PT Astra Serif" w:hAnsi="PT Astra Serif"/>
          <w:color w:val="000000"/>
          <w:sz w:val="28"/>
          <w:szCs w:val="28"/>
          <w:lang w:eastAsia="ru-RU"/>
        </w:rPr>
        <w:t xml:space="preserve">Октябрьское </w:t>
      </w:r>
      <w:r w:rsidRPr="00327B7A">
        <w:rPr>
          <w:rFonts w:ascii="PT Astra Serif" w:hAnsi="PT Astra Serif"/>
          <w:color w:val="000000"/>
          <w:sz w:val="28"/>
          <w:szCs w:val="28"/>
          <w:lang w:eastAsia="ru-RU"/>
        </w:rPr>
        <w:t>сельское поселение</w:t>
      </w:r>
      <w:r w:rsidR="00E16866" w:rsidRPr="00327B7A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Радищевского района</w:t>
      </w:r>
      <w:r w:rsidRPr="00327B7A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Ульяновской области решил:</w:t>
      </w:r>
    </w:p>
    <w:p w:rsidR="00EF101E" w:rsidRPr="00327B7A" w:rsidRDefault="00EF101E" w:rsidP="006E1199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EF101E" w:rsidRPr="00327B7A" w:rsidRDefault="00327B7A" w:rsidP="00327B7A">
      <w:pPr>
        <w:pStyle w:val="ConsPlusTitle"/>
        <w:widowControl/>
        <w:ind w:firstLine="54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</w:t>
      </w:r>
      <w:r w:rsidR="00EF101E" w:rsidRPr="00327B7A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1. Утвердить Положение о порядке выявлении бесхозяйного имущества и оформления его в муниципальную собственность </w:t>
      </w:r>
      <w:r w:rsidR="00E16866" w:rsidRPr="00327B7A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муниципального образования </w:t>
      </w:r>
      <w:r w:rsidR="003A3665" w:rsidRPr="00327B7A">
        <w:rPr>
          <w:rFonts w:ascii="PT Astra Serif" w:hAnsi="PT Astra Serif" w:cs="Times New Roman"/>
          <w:b w:val="0"/>
          <w:bCs w:val="0"/>
          <w:sz w:val="28"/>
          <w:szCs w:val="28"/>
        </w:rPr>
        <w:t>Октябрьское</w:t>
      </w:r>
      <w:r w:rsidR="00A8090B" w:rsidRPr="00327B7A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  <w:r w:rsidR="00EF101E" w:rsidRPr="00327B7A">
        <w:rPr>
          <w:rFonts w:ascii="PT Astra Serif" w:hAnsi="PT Astra Serif" w:cs="Times New Roman"/>
          <w:b w:val="0"/>
          <w:bCs w:val="0"/>
          <w:sz w:val="28"/>
          <w:szCs w:val="28"/>
        </w:rPr>
        <w:t>сельское поселение</w:t>
      </w:r>
      <w:r w:rsidR="00E16866" w:rsidRPr="00327B7A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Радищевского района </w:t>
      </w:r>
      <w:r w:rsidR="00EF101E" w:rsidRPr="00327B7A">
        <w:rPr>
          <w:rFonts w:ascii="PT Astra Serif" w:hAnsi="PT Astra Serif" w:cs="Times New Roman"/>
          <w:b w:val="0"/>
          <w:bCs w:val="0"/>
          <w:sz w:val="28"/>
          <w:szCs w:val="28"/>
        </w:rPr>
        <w:t>Ульяновской области.</w:t>
      </w:r>
    </w:p>
    <w:p w:rsidR="00EF101E" w:rsidRPr="00327B7A" w:rsidRDefault="00EF101E" w:rsidP="006E119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27B7A">
        <w:rPr>
          <w:rFonts w:ascii="PT Astra Serif" w:hAnsi="PT Astra Serif"/>
          <w:sz w:val="28"/>
          <w:szCs w:val="28"/>
          <w:lang w:eastAsia="ru-RU"/>
        </w:rPr>
        <w:t>2. Настоящее решение вступает в силу со дня официального опубликования.</w:t>
      </w:r>
    </w:p>
    <w:p w:rsidR="00EF101E" w:rsidRPr="00327B7A" w:rsidRDefault="00EF101E" w:rsidP="006E1199">
      <w:pPr>
        <w:spacing w:line="24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F101E" w:rsidRPr="00327B7A" w:rsidRDefault="00EF101E" w:rsidP="006E1199">
      <w:pPr>
        <w:spacing w:line="24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34A2D" w:rsidRPr="00327B7A" w:rsidRDefault="00034A2D" w:rsidP="006E1199">
      <w:pPr>
        <w:spacing w:line="24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34A2D" w:rsidRPr="00327B7A" w:rsidRDefault="00034A2D" w:rsidP="006E1199">
      <w:pPr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 xml:space="preserve">Глава </w:t>
      </w:r>
      <w:r w:rsidR="00E16866" w:rsidRPr="00327B7A">
        <w:rPr>
          <w:rFonts w:ascii="PT Astra Serif" w:hAnsi="PT Astra Serif"/>
          <w:sz w:val="28"/>
          <w:szCs w:val="28"/>
        </w:rPr>
        <w:t>м</w:t>
      </w:r>
      <w:r w:rsidRPr="00327B7A">
        <w:rPr>
          <w:rFonts w:ascii="PT Astra Serif" w:hAnsi="PT Astra Serif"/>
          <w:sz w:val="28"/>
          <w:szCs w:val="28"/>
        </w:rPr>
        <w:t xml:space="preserve">униципального образования                               </w:t>
      </w:r>
      <w:r w:rsidR="00E16866" w:rsidRPr="00327B7A">
        <w:rPr>
          <w:rFonts w:ascii="PT Astra Serif" w:hAnsi="PT Astra Serif"/>
          <w:sz w:val="28"/>
          <w:szCs w:val="28"/>
        </w:rPr>
        <w:t>О.В.</w:t>
      </w:r>
      <w:r w:rsidRPr="00327B7A">
        <w:rPr>
          <w:rFonts w:ascii="PT Astra Serif" w:hAnsi="PT Astra Serif"/>
          <w:sz w:val="28"/>
          <w:szCs w:val="28"/>
        </w:rPr>
        <w:t xml:space="preserve"> Прохорова </w:t>
      </w:r>
    </w:p>
    <w:p w:rsidR="00EF101E" w:rsidRPr="00327B7A" w:rsidRDefault="00034A2D" w:rsidP="006E1199">
      <w:pPr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 xml:space="preserve">Октябрьское сельское поселение  </w:t>
      </w:r>
    </w:p>
    <w:p w:rsidR="00EF101E" w:rsidRPr="00327B7A" w:rsidRDefault="00EF101E" w:rsidP="006E1199">
      <w:pPr>
        <w:jc w:val="both"/>
        <w:rPr>
          <w:rFonts w:ascii="PT Astra Serif" w:hAnsi="PT Astra Serif"/>
          <w:sz w:val="28"/>
          <w:szCs w:val="28"/>
        </w:rPr>
      </w:pPr>
    </w:p>
    <w:p w:rsidR="00EF101E" w:rsidRPr="00327B7A" w:rsidRDefault="00EF101E" w:rsidP="006E1199">
      <w:pPr>
        <w:jc w:val="both"/>
        <w:rPr>
          <w:rFonts w:ascii="PT Astra Serif" w:hAnsi="PT Astra Serif"/>
          <w:sz w:val="28"/>
          <w:szCs w:val="28"/>
        </w:rPr>
      </w:pPr>
    </w:p>
    <w:p w:rsidR="00EF101E" w:rsidRPr="00327B7A" w:rsidRDefault="00EF101E" w:rsidP="006E1199">
      <w:pPr>
        <w:jc w:val="both"/>
        <w:rPr>
          <w:rFonts w:ascii="PT Astra Serif" w:hAnsi="PT Astra Serif"/>
          <w:sz w:val="28"/>
          <w:szCs w:val="28"/>
        </w:rPr>
      </w:pPr>
    </w:p>
    <w:p w:rsidR="00EF101E" w:rsidRPr="00327B7A" w:rsidRDefault="00EF101E" w:rsidP="006E1199">
      <w:pPr>
        <w:jc w:val="both"/>
        <w:rPr>
          <w:rFonts w:ascii="PT Astra Serif" w:hAnsi="PT Astra Serif"/>
          <w:sz w:val="28"/>
          <w:szCs w:val="28"/>
        </w:rPr>
      </w:pPr>
    </w:p>
    <w:p w:rsidR="00EF101E" w:rsidRPr="00327B7A" w:rsidRDefault="00EF101E" w:rsidP="006E1199">
      <w:pPr>
        <w:jc w:val="both"/>
        <w:rPr>
          <w:rFonts w:ascii="PT Astra Serif" w:hAnsi="PT Astra Serif"/>
          <w:sz w:val="28"/>
          <w:szCs w:val="28"/>
        </w:rPr>
      </w:pPr>
    </w:p>
    <w:p w:rsidR="00EF101E" w:rsidRPr="00327B7A" w:rsidRDefault="00EF101E" w:rsidP="006E1199">
      <w:pPr>
        <w:jc w:val="both"/>
        <w:rPr>
          <w:rFonts w:ascii="PT Astra Serif" w:hAnsi="PT Astra Serif"/>
          <w:sz w:val="28"/>
          <w:szCs w:val="28"/>
        </w:rPr>
      </w:pPr>
    </w:p>
    <w:p w:rsidR="00EF101E" w:rsidRPr="00327B7A" w:rsidRDefault="00EF101E" w:rsidP="006E1199">
      <w:pPr>
        <w:jc w:val="both"/>
        <w:rPr>
          <w:rFonts w:ascii="PT Astra Serif" w:hAnsi="PT Astra Serif"/>
          <w:sz w:val="28"/>
          <w:szCs w:val="28"/>
        </w:rPr>
      </w:pPr>
    </w:p>
    <w:p w:rsidR="00EF101E" w:rsidRPr="00327B7A" w:rsidRDefault="00034A2D" w:rsidP="0033641D">
      <w:pPr>
        <w:pageBreakBefore/>
        <w:jc w:val="right"/>
        <w:rPr>
          <w:rFonts w:ascii="PT Astra Serif" w:hAnsi="PT Astra Serif"/>
          <w:sz w:val="28"/>
          <w:szCs w:val="28"/>
          <w:lang w:eastAsia="ru-RU"/>
        </w:rPr>
      </w:pPr>
      <w:r w:rsidRPr="00327B7A">
        <w:rPr>
          <w:rFonts w:ascii="PT Astra Serif" w:hAnsi="PT Astra Serif"/>
          <w:sz w:val="28"/>
          <w:szCs w:val="28"/>
          <w:lang w:eastAsia="ru-RU"/>
        </w:rPr>
        <w:lastRenderedPageBreak/>
        <w:t xml:space="preserve">  </w:t>
      </w:r>
      <w:r w:rsidR="00EF101E" w:rsidRPr="00327B7A">
        <w:rPr>
          <w:rFonts w:ascii="PT Astra Serif" w:hAnsi="PT Astra Serif"/>
          <w:sz w:val="28"/>
          <w:szCs w:val="28"/>
          <w:lang w:eastAsia="ru-RU"/>
        </w:rPr>
        <w:t xml:space="preserve">Утверждено </w:t>
      </w:r>
    </w:p>
    <w:p w:rsidR="00EF101E" w:rsidRPr="00327B7A" w:rsidRDefault="00EF101E" w:rsidP="00034A2D">
      <w:pPr>
        <w:ind w:left="482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27B7A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решением Совета депутатов </w:t>
      </w:r>
    </w:p>
    <w:p w:rsidR="00034A2D" w:rsidRPr="00327B7A" w:rsidRDefault="00E16866" w:rsidP="00034A2D">
      <w:pPr>
        <w:ind w:left="482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27B7A">
        <w:rPr>
          <w:rFonts w:ascii="PT Astra Serif" w:hAnsi="PT Astra Serif"/>
          <w:color w:val="000000"/>
          <w:sz w:val="28"/>
          <w:szCs w:val="28"/>
          <w:lang w:eastAsia="ru-RU"/>
        </w:rPr>
        <w:t>м</w:t>
      </w:r>
      <w:r w:rsidR="00034A2D" w:rsidRPr="00327B7A">
        <w:rPr>
          <w:rFonts w:ascii="PT Astra Serif" w:hAnsi="PT Astra Serif"/>
          <w:color w:val="000000"/>
          <w:sz w:val="28"/>
          <w:szCs w:val="28"/>
          <w:lang w:eastAsia="ru-RU"/>
        </w:rPr>
        <w:t>униципального образования</w:t>
      </w:r>
    </w:p>
    <w:p w:rsidR="00EF101E" w:rsidRPr="00327B7A" w:rsidRDefault="006E1199" w:rsidP="00034A2D">
      <w:pPr>
        <w:ind w:left="482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27B7A">
        <w:rPr>
          <w:rFonts w:ascii="PT Astra Serif" w:hAnsi="PT Astra Serif"/>
          <w:color w:val="000000"/>
          <w:sz w:val="28"/>
          <w:szCs w:val="28"/>
          <w:lang w:eastAsia="ru-RU"/>
        </w:rPr>
        <w:t>Октябрьское сельское</w:t>
      </w:r>
    </w:p>
    <w:p w:rsidR="00EF101E" w:rsidRPr="00327B7A" w:rsidRDefault="00E16866" w:rsidP="00034A2D">
      <w:pPr>
        <w:ind w:left="482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27B7A">
        <w:rPr>
          <w:rFonts w:ascii="PT Astra Serif" w:hAnsi="PT Astra Serif"/>
          <w:color w:val="000000"/>
          <w:sz w:val="28"/>
          <w:szCs w:val="28"/>
          <w:lang w:eastAsia="ru-RU"/>
        </w:rPr>
        <w:t>с</w:t>
      </w:r>
      <w:r w:rsidR="00034A2D" w:rsidRPr="00327B7A">
        <w:rPr>
          <w:rFonts w:ascii="PT Astra Serif" w:hAnsi="PT Astra Serif"/>
          <w:color w:val="000000"/>
          <w:sz w:val="28"/>
          <w:szCs w:val="28"/>
          <w:lang w:eastAsia="ru-RU"/>
        </w:rPr>
        <w:t>ельское  поселение</w:t>
      </w:r>
    </w:p>
    <w:p w:rsidR="00034A2D" w:rsidRPr="00327B7A" w:rsidRDefault="00034A2D" w:rsidP="00034A2D">
      <w:pPr>
        <w:ind w:left="482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27B7A">
        <w:rPr>
          <w:rFonts w:ascii="PT Astra Serif" w:hAnsi="PT Astra Serif"/>
          <w:color w:val="000000"/>
          <w:sz w:val="28"/>
          <w:szCs w:val="28"/>
          <w:lang w:eastAsia="ru-RU"/>
        </w:rPr>
        <w:t>Радищевского района</w:t>
      </w:r>
    </w:p>
    <w:p w:rsidR="00EF101E" w:rsidRPr="00327B7A" w:rsidRDefault="00EF101E" w:rsidP="00034A2D">
      <w:pPr>
        <w:ind w:left="482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27B7A">
        <w:rPr>
          <w:rFonts w:ascii="PT Astra Serif" w:hAnsi="PT Astra Serif"/>
          <w:color w:val="000000"/>
          <w:sz w:val="28"/>
          <w:szCs w:val="28"/>
          <w:lang w:eastAsia="ru-RU"/>
        </w:rPr>
        <w:t xml:space="preserve">Ульяновской области </w:t>
      </w:r>
    </w:p>
    <w:p w:rsidR="00EF101E" w:rsidRPr="00327B7A" w:rsidRDefault="007400A6" w:rsidP="00034A2D">
      <w:pPr>
        <w:ind w:left="48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от  15.12.2023 г. </w:t>
      </w:r>
      <w:r w:rsidR="00EF101E" w:rsidRPr="00327B7A">
        <w:rPr>
          <w:rFonts w:ascii="PT Astra Serif" w:hAnsi="PT Astra Serif"/>
          <w:color w:val="000000"/>
          <w:sz w:val="28"/>
          <w:szCs w:val="28"/>
          <w:lang w:eastAsia="ru-RU"/>
        </w:rPr>
        <w:t>№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4/33</w:t>
      </w:r>
    </w:p>
    <w:p w:rsidR="00EF101E" w:rsidRPr="00327B7A" w:rsidRDefault="00EF101E" w:rsidP="006E1199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EF101E" w:rsidRPr="00327B7A" w:rsidRDefault="00EF101E" w:rsidP="006E1199">
      <w:pPr>
        <w:pStyle w:val="ConsPlusTitle"/>
        <w:widowControl/>
        <w:jc w:val="both"/>
        <w:rPr>
          <w:rFonts w:ascii="PT Astra Serif" w:hAnsi="PT Astra Serif" w:cs="Times New Roman"/>
          <w:sz w:val="28"/>
          <w:szCs w:val="28"/>
        </w:rPr>
      </w:pPr>
    </w:p>
    <w:p w:rsidR="00EF101E" w:rsidRPr="00327B7A" w:rsidRDefault="00EF101E" w:rsidP="00034A2D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327B7A">
        <w:rPr>
          <w:rFonts w:ascii="PT Astra Serif" w:hAnsi="PT Astra Serif" w:cs="Times New Roman"/>
          <w:sz w:val="28"/>
          <w:szCs w:val="28"/>
        </w:rPr>
        <w:t>ПОЛОЖЕНИЕ</w:t>
      </w:r>
    </w:p>
    <w:p w:rsidR="00EF101E" w:rsidRPr="00327B7A" w:rsidRDefault="00EF101E" w:rsidP="00034A2D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327B7A">
        <w:rPr>
          <w:rFonts w:ascii="PT Astra Serif" w:hAnsi="PT Astra Serif" w:cs="Times New Roman"/>
          <w:sz w:val="28"/>
          <w:szCs w:val="28"/>
        </w:rPr>
        <w:t>О ПОРЯДКЕ ВЫЯВЛЕНИЯ БЕСХОЗЯЙНОГО ИМУЩЕСТВА И ОФОРМЛЕНИЯ ЕГО В МУНИЦИПАЛЬНУЮ СОБСТВЕННОСТЬ</w:t>
      </w:r>
    </w:p>
    <w:p w:rsidR="00EF101E" w:rsidRPr="00327B7A" w:rsidRDefault="00034A2D" w:rsidP="00034A2D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327B7A">
        <w:rPr>
          <w:rFonts w:ascii="PT Astra Serif" w:hAnsi="PT Astra Serif" w:cs="Times New Roman"/>
          <w:sz w:val="28"/>
          <w:szCs w:val="28"/>
        </w:rPr>
        <w:t>МУНИЦИПАЛЬНО</w:t>
      </w:r>
      <w:r w:rsidR="00E77707">
        <w:rPr>
          <w:rFonts w:ascii="PT Astra Serif" w:hAnsi="PT Astra Serif" w:cs="Times New Roman"/>
          <w:sz w:val="28"/>
          <w:szCs w:val="28"/>
        </w:rPr>
        <w:t>ГО</w:t>
      </w:r>
      <w:r w:rsidRPr="00327B7A">
        <w:rPr>
          <w:rFonts w:ascii="PT Astra Serif" w:hAnsi="PT Astra Serif" w:cs="Times New Roman"/>
          <w:sz w:val="28"/>
          <w:szCs w:val="28"/>
        </w:rPr>
        <w:t xml:space="preserve"> ОБРАЗОВАНИ</w:t>
      </w:r>
      <w:r w:rsidR="00E77707">
        <w:rPr>
          <w:rFonts w:ascii="PT Astra Serif" w:hAnsi="PT Astra Serif" w:cs="Times New Roman"/>
          <w:sz w:val="28"/>
          <w:szCs w:val="28"/>
        </w:rPr>
        <w:t xml:space="preserve">Я </w:t>
      </w:r>
      <w:r w:rsidR="00A8090B" w:rsidRPr="00327B7A">
        <w:rPr>
          <w:rFonts w:ascii="PT Astra Serif" w:hAnsi="PT Astra Serif" w:cs="Times New Roman"/>
          <w:sz w:val="28"/>
          <w:szCs w:val="28"/>
        </w:rPr>
        <w:t xml:space="preserve">ОКТЯБРЬСКОЕ </w:t>
      </w:r>
      <w:r w:rsidR="00EF101E" w:rsidRPr="00327B7A">
        <w:rPr>
          <w:rFonts w:ascii="PT Astra Serif" w:hAnsi="PT Astra Serif" w:cs="Times New Roman"/>
          <w:sz w:val="28"/>
          <w:szCs w:val="28"/>
        </w:rPr>
        <w:t xml:space="preserve">СЕЛЬСКОЕ </w:t>
      </w:r>
      <w:r w:rsidRPr="00327B7A">
        <w:rPr>
          <w:rFonts w:ascii="PT Astra Serif" w:hAnsi="PT Astra Serif" w:cs="Times New Roman"/>
          <w:sz w:val="28"/>
          <w:szCs w:val="28"/>
        </w:rPr>
        <w:t>ПОСЕЛЕНИЕ РАДИЩЕВСКОГО РАЙОНА</w:t>
      </w:r>
      <w:r w:rsidR="00EF101E" w:rsidRPr="00327B7A">
        <w:rPr>
          <w:rFonts w:ascii="PT Astra Serif" w:hAnsi="PT Astra Serif" w:cs="Times New Roman"/>
          <w:sz w:val="28"/>
          <w:szCs w:val="28"/>
        </w:rPr>
        <w:t xml:space="preserve"> УЛЬЯНОВСКОЙ ОБЛАСТИ.</w:t>
      </w:r>
    </w:p>
    <w:p w:rsidR="00EF101E" w:rsidRPr="00327B7A" w:rsidRDefault="00EF101E" w:rsidP="006E1199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</w:p>
    <w:p w:rsidR="00EF101E" w:rsidRPr="00327B7A" w:rsidRDefault="00EF101E" w:rsidP="0033641D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327B7A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1.1. Настоящее Положение разработано в соответствии с Гражданским кодексом Российской Федерации, Федеральным законом от 6 октября 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 декабря 2015 года № 931 «Об установлении Порядка принятия на учет бесхозяйн</w:t>
      </w:r>
      <w:r w:rsidR="00E16866" w:rsidRPr="00327B7A">
        <w:rPr>
          <w:rFonts w:ascii="PT Astra Serif" w:hAnsi="PT Astra Serif"/>
          <w:sz w:val="28"/>
          <w:szCs w:val="28"/>
        </w:rPr>
        <w:t>ых недвижимых вещей»</w:t>
      </w:r>
      <w:r w:rsidR="00A8090B" w:rsidRPr="00327B7A">
        <w:rPr>
          <w:rFonts w:ascii="PT Astra Serif" w:hAnsi="PT Astra Serif"/>
          <w:sz w:val="28"/>
          <w:szCs w:val="28"/>
        </w:rPr>
        <w:t xml:space="preserve">Уставом </w:t>
      </w:r>
      <w:r w:rsidR="00034A2D" w:rsidRPr="00327B7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8090B" w:rsidRPr="00327B7A">
        <w:rPr>
          <w:rFonts w:ascii="PT Astra Serif" w:hAnsi="PT Astra Serif"/>
          <w:sz w:val="28"/>
          <w:szCs w:val="28"/>
        </w:rPr>
        <w:t>Октябрьское сельское поселение</w:t>
      </w:r>
      <w:r w:rsidR="00E16866" w:rsidRPr="00327B7A">
        <w:rPr>
          <w:rFonts w:ascii="PT Astra Serif" w:hAnsi="PT Astra Serif"/>
          <w:sz w:val="28"/>
          <w:szCs w:val="28"/>
        </w:rPr>
        <w:t xml:space="preserve"> Радищевского района </w:t>
      </w:r>
      <w:r w:rsidR="00034A2D" w:rsidRPr="00327B7A">
        <w:rPr>
          <w:rFonts w:ascii="PT Astra Serif" w:hAnsi="PT Astra Serif"/>
          <w:sz w:val="28"/>
          <w:szCs w:val="28"/>
        </w:rPr>
        <w:t>Ульяновской области</w:t>
      </w:r>
      <w:r w:rsidR="006E1199" w:rsidRPr="00327B7A">
        <w:rPr>
          <w:rFonts w:ascii="PT Astra Serif" w:hAnsi="PT Astra Serif"/>
          <w:sz w:val="28"/>
          <w:szCs w:val="28"/>
        </w:rPr>
        <w:t xml:space="preserve"> иными.</w:t>
      </w:r>
      <w:r w:rsidRPr="00327B7A">
        <w:rPr>
          <w:rFonts w:ascii="PT Astra Serif" w:hAnsi="PT Astra Serif"/>
        </w:rPr>
        <w:t xml:space="preserve">            </w:t>
      </w:r>
      <w:r w:rsidR="006E1199" w:rsidRPr="00327B7A">
        <w:rPr>
          <w:rFonts w:ascii="PT Astra Serif" w:hAnsi="PT Astra Serif"/>
        </w:rPr>
        <w:t xml:space="preserve"> </w:t>
      </w:r>
    </w:p>
    <w:p w:rsidR="00EF101E" w:rsidRPr="00327B7A" w:rsidRDefault="00EF101E" w:rsidP="00E16866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 xml:space="preserve">1.2. Настоящее Положение устанавливает порядок выявления и оформления права муниципальной собственности </w:t>
      </w:r>
      <w:r w:rsidR="00E16866" w:rsidRPr="00327B7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8090B" w:rsidRPr="00327B7A">
        <w:rPr>
          <w:rFonts w:ascii="PT Astra Serif" w:hAnsi="PT Astra Serif"/>
          <w:sz w:val="28"/>
          <w:szCs w:val="28"/>
        </w:rPr>
        <w:t>Октябрьское сельское поселение</w:t>
      </w:r>
      <w:r w:rsidR="00E16866" w:rsidRPr="00327B7A">
        <w:rPr>
          <w:rFonts w:ascii="PT Astra Serif" w:hAnsi="PT Astra Serif"/>
          <w:sz w:val="28"/>
          <w:szCs w:val="28"/>
        </w:rPr>
        <w:t xml:space="preserve"> Радищевского района Ульяновской области</w:t>
      </w:r>
      <w:r w:rsidRPr="00327B7A">
        <w:rPr>
          <w:rFonts w:ascii="PT Astra Serif" w:hAnsi="PT Astra Serif"/>
          <w:sz w:val="28"/>
          <w:szCs w:val="28"/>
        </w:rPr>
        <w:t xml:space="preserve"> (далее </w:t>
      </w:r>
      <w:r w:rsidR="00E16866" w:rsidRPr="00327B7A">
        <w:rPr>
          <w:rFonts w:ascii="PT Astra Serif" w:hAnsi="PT Astra Serif"/>
          <w:sz w:val="28"/>
          <w:szCs w:val="28"/>
        </w:rPr>
        <w:t>–</w:t>
      </w:r>
      <w:r w:rsidRPr="00327B7A">
        <w:rPr>
          <w:rFonts w:ascii="PT Astra Serif" w:hAnsi="PT Astra Serif"/>
          <w:sz w:val="28"/>
          <w:szCs w:val="28"/>
        </w:rPr>
        <w:t xml:space="preserve"> муниципальная</w:t>
      </w:r>
      <w:r w:rsidR="00E16866" w:rsidRPr="00327B7A">
        <w:rPr>
          <w:rFonts w:ascii="PT Astra Serif" w:hAnsi="PT Astra Serif"/>
          <w:sz w:val="28"/>
          <w:szCs w:val="28"/>
        </w:rPr>
        <w:t xml:space="preserve"> </w:t>
      </w:r>
      <w:r w:rsidRPr="00327B7A">
        <w:rPr>
          <w:rFonts w:ascii="PT Astra Serif" w:hAnsi="PT Astra Serif"/>
          <w:sz w:val="28"/>
          <w:szCs w:val="28"/>
        </w:rPr>
        <w:t>собственность) на бесхозяйное имущество, р</w:t>
      </w:r>
      <w:r w:rsidR="006E1199" w:rsidRPr="00327B7A">
        <w:rPr>
          <w:rFonts w:ascii="PT Astra Serif" w:hAnsi="PT Astra Serif"/>
          <w:sz w:val="28"/>
          <w:szCs w:val="28"/>
        </w:rPr>
        <w:t xml:space="preserve">асположенное на территории </w:t>
      </w:r>
      <w:r w:rsidR="00E16866" w:rsidRPr="00327B7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E1199" w:rsidRPr="00327B7A">
        <w:rPr>
          <w:rFonts w:ascii="PT Astra Serif" w:hAnsi="PT Astra Serif"/>
          <w:sz w:val="28"/>
          <w:szCs w:val="28"/>
        </w:rPr>
        <w:t>Октябрьское сельское поселение</w:t>
      </w:r>
      <w:r w:rsidR="00E16866" w:rsidRPr="00327B7A">
        <w:rPr>
          <w:rFonts w:ascii="PT Astra Serif" w:hAnsi="PT Astra Serif"/>
          <w:sz w:val="28"/>
          <w:szCs w:val="28"/>
        </w:rPr>
        <w:t xml:space="preserve"> Радищевского района Ульяновской области</w:t>
      </w:r>
      <w:r w:rsidRPr="00327B7A">
        <w:rPr>
          <w:rFonts w:ascii="PT Astra Serif" w:hAnsi="PT Astra Serif"/>
          <w:sz w:val="28"/>
          <w:szCs w:val="28"/>
        </w:rPr>
        <w:t xml:space="preserve">. 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1.3. Главными целями выявления бесхозяйных объектов недвижимого и движимого имущества и оформления права муниципальной собственности на них являются: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а) вовлечение неиспользуемого имущества в гражданский оборот;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б) предупреждение возникновения на территории муниципального образования чрезвычайных ситуаций, обеспечение нормальной и безопасной технической эксплуатации объектов;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в) повышение эффективности использования имущества, находящегося на территории муниципального образования.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 xml:space="preserve">1.4. Термины, используемые в настоящем Положении, применяются в значениях, определенных действующим законодательством Российской Федерации. 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lastRenderedPageBreak/>
        <w:t>1.5. Принятие на учет бесхозяйных объектов недвижимого имущества осуществляет территориальный орган федерального органа исполнительной власти в области государственного кадастрового учета и государственной регистрации прав (далее – орган регистрации прав).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Все бесхозяйные объекты недвижимого имущества, выявленные на территории</w:t>
      </w:r>
      <w:r w:rsidR="006E1199" w:rsidRPr="00327B7A">
        <w:rPr>
          <w:rFonts w:ascii="PT Astra Serif" w:hAnsi="PT Astra Serif"/>
          <w:sz w:val="28"/>
          <w:szCs w:val="28"/>
        </w:rPr>
        <w:t xml:space="preserve"> </w:t>
      </w:r>
      <w:r w:rsidR="00E16866" w:rsidRPr="00327B7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E1199" w:rsidRPr="00327B7A">
        <w:rPr>
          <w:rFonts w:ascii="PT Astra Serif" w:hAnsi="PT Astra Serif"/>
          <w:sz w:val="28"/>
          <w:szCs w:val="28"/>
        </w:rPr>
        <w:t>Октябрьское сельское поселение</w:t>
      </w:r>
      <w:r w:rsidR="00E16866" w:rsidRPr="00327B7A">
        <w:rPr>
          <w:rFonts w:ascii="PT Astra Serif" w:hAnsi="PT Astra Serif"/>
          <w:sz w:val="28"/>
          <w:szCs w:val="28"/>
        </w:rPr>
        <w:t xml:space="preserve"> Радищевского района Ульяновской области</w:t>
      </w:r>
      <w:r w:rsidRPr="00327B7A">
        <w:rPr>
          <w:rFonts w:ascii="PT Astra Serif" w:hAnsi="PT Astra Serif"/>
          <w:sz w:val="28"/>
          <w:szCs w:val="28"/>
        </w:rPr>
        <w:t xml:space="preserve"> подл</w:t>
      </w:r>
      <w:r w:rsidR="006E1199" w:rsidRPr="00327B7A">
        <w:rPr>
          <w:rFonts w:ascii="PT Astra Serif" w:hAnsi="PT Astra Serif"/>
          <w:sz w:val="28"/>
          <w:szCs w:val="28"/>
        </w:rPr>
        <w:t xml:space="preserve">ежат постановке на        </w:t>
      </w:r>
    </w:p>
    <w:p w:rsidR="00EF101E" w:rsidRPr="00327B7A" w:rsidRDefault="00EF101E" w:rsidP="006E1199">
      <w:pPr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учет в органе регистрации прав.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1.6. Организацию работы по постановке на учет бесхозяйного недвижимого, движимого имущества, а также найденного и расположенного на территории</w:t>
      </w:r>
      <w:r w:rsidR="00E16866" w:rsidRPr="00327B7A">
        <w:rPr>
          <w:rFonts w:ascii="PT Astra Serif" w:hAnsi="PT Astra Serif"/>
          <w:sz w:val="28"/>
          <w:szCs w:val="28"/>
        </w:rPr>
        <w:t xml:space="preserve"> муниципального образования Октябрьское сельское поселение</w:t>
      </w:r>
      <w:r w:rsidRPr="00327B7A">
        <w:rPr>
          <w:rFonts w:ascii="PT Astra Serif" w:hAnsi="PT Astra Serif"/>
          <w:sz w:val="28"/>
          <w:szCs w:val="28"/>
        </w:rPr>
        <w:t xml:space="preserve"> </w:t>
      </w:r>
      <w:r w:rsidR="00E16866" w:rsidRPr="00327B7A">
        <w:rPr>
          <w:rFonts w:ascii="PT Astra Serif" w:hAnsi="PT Astra Serif"/>
          <w:sz w:val="28"/>
          <w:szCs w:val="28"/>
        </w:rPr>
        <w:t>Радищевского района Ульяновской области</w:t>
      </w:r>
      <w:r w:rsidRPr="00327B7A">
        <w:rPr>
          <w:rFonts w:ascii="PT Astra Serif" w:hAnsi="PT Astra Serif"/>
          <w:sz w:val="28"/>
          <w:szCs w:val="28"/>
        </w:rPr>
        <w:t xml:space="preserve">,  в </w:t>
      </w:r>
    </w:p>
    <w:p w:rsidR="00EF101E" w:rsidRPr="00327B7A" w:rsidRDefault="00EF101E" w:rsidP="006E1199">
      <w:pPr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том числе сбор необходимых документов осуществляет администрация</w:t>
      </w:r>
      <w:r w:rsidR="00E16866" w:rsidRPr="00327B7A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327B7A">
        <w:rPr>
          <w:rFonts w:ascii="PT Astra Serif" w:hAnsi="PT Astra Serif"/>
          <w:sz w:val="28"/>
          <w:szCs w:val="28"/>
        </w:rPr>
        <w:t xml:space="preserve"> </w:t>
      </w:r>
      <w:r w:rsidR="006E1199" w:rsidRPr="00327B7A">
        <w:rPr>
          <w:rFonts w:ascii="PT Astra Serif" w:hAnsi="PT Astra Serif"/>
          <w:sz w:val="28"/>
          <w:szCs w:val="28"/>
        </w:rPr>
        <w:t>Октябрьское сельское</w:t>
      </w:r>
      <w:r w:rsidR="00E16866" w:rsidRPr="00327B7A">
        <w:rPr>
          <w:rFonts w:ascii="PT Astra Serif" w:hAnsi="PT Astra Serif"/>
          <w:sz w:val="28"/>
          <w:szCs w:val="28"/>
        </w:rPr>
        <w:t xml:space="preserve"> поселение Радищевского района Ульяновской области</w:t>
      </w:r>
      <w:r w:rsidR="006E1199" w:rsidRPr="00327B7A">
        <w:rPr>
          <w:rFonts w:ascii="PT Astra Serif" w:hAnsi="PT Astra Serif"/>
          <w:sz w:val="28"/>
          <w:szCs w:val="28"/>
        </w:rPr>
        <w:t xml:space="preserve"> </w:t>
      </w:r>
      <w:r w:rsidRPr="00327B7A">
        <w:rPr>
          <w:rFonts w:ascii="PT Astra Serif" w:hAnsi="PT Astra Serif"/>
          <w:sz w:val="28"/>
          <w:szCs w:val="28"/>
        </w:rPr>
        <w:t>(далее – уполномоченный орган)  в соответствии с настоящим Положением.</w:t>
      </w:r>
    </w:p>
    <w:p w:rsidR="00EF101E" w:rsidRPr="00327B7A" w:rsidRDefault="00EF101E" w:rsidP="006E1199">
      <w:pPr>
        <w:jc w:val="both"/>
        <w:rPr>
          <w:rFonts w:ascii="PT Astra Serif" w:hAnsi="PT Astra Serif"/>
          <w:sz w:val="28"/>
          <w:szCs w:val="28"/>
        </w:rPr>
      </w:pPr>
    </w:p>
    <w:p w:rsidR="00EF101E" w:rsidRPr="00327B7A" w:rsidRDefault="00EF101E" w:rsidP="006E1199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327B7A">
        <w:rPr>
          <w:rFonts w:ascii="PT Astra Serif" w:hAnsi="PT Astra Serif"/>
          <w:b/>
          <w:bCs/>
          <w:sz w:val="28"/>
          <w:szCs w:val="28"/>
        </w:rPr>
        <w:t>2. Порядок выявления</w:t>
      </w:r>
    </w:p>
    <w:p w:rsidR="00EF101E" w:rsidRPr="00327B7A" w:rsidRDefault="00EF101E" w:rsidP="006E119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27B7A">
        <w:rPr>
          <w:rFonts w:ascii="PT Astra Serif" w:hAnsi="PT Astra Serif"/>
          <w:b/>
          <w:bCs/>
          <w:sz w:val="28"/>
          <w:szCs w:val="28"/>
        </w:rPr>
        <w:t>бесхозяйных объектов недвижимого имущества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EF101E" w:rsidRPr="00327B7A" w:rsidRDefault="00EF101E" w:rsidP="00E16866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 xml:space="preserve">2.1. Бесхозяйные объекты недвижимого имущества выявляются в результате проведения инвентаризации, в том числе при проведении ремонтных работ на объектах инженерной инфраструктуры </w:t>
      </w:r>
      <w:r w:rsidR="00E16866" w:rsidRPr="00327B7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E1199" w:rsidRPr="00327B7A">
        <w:rPr>
          <w:rFonts w:ascii="PT Astra Serif" w:hAnsi="PT Astra Serif"/>
          <w:sz w:val="28"/>
          <w:szCs w:val="28"/>
        </w:rPr>
        <w:t>Октябрьское сельское поселение</w:t>
      </w:r>
      <w:r w:rsidR="00E16866" w:rsidRPr="00327B7A">
        <w:rPr>
          <w:rFonts w:ascii="PT Astra Serif" w:hAnsi="PT Astra Serif"/>
          <w:sz w:val="28"/>
          <w:szCs w:val="28"/>
        </w:rPr>
        <w:t xml:space="preserve"> Радищевского района Ульяновской области</w:t>
      </w:r>
      <w:r w:rsidRPr="00327B7A">
        <w:rPr>
          <w:rFonts w:ascii="PT Astra Serif" w:hAnsi="PT Astra Serif"/>
          <w:sz w:val="28"/>
          <w:szCs w:val="28"/>
        </w:rPr>
        <w:t>, на  основании обращений юридических,</w:t>
      </w:r>
      <w:r w:rsidR="00E16866" w:rsidRPr="00327B7A">
        <w:rPr>
          <w:rFonts w:ascii="PT Astra Serif" w:hAnsi="PT Astra Serif"/>
          <w:sz w:val="28"/>
          <w:szCs w:val="28"/>
        </w:rPr>
        <w:t xml:space="preserve"> </w:t>
      </w:r>
      <w:r w:rsidRPr="00327B7A">
        <w:rPr>
          <w:rFonts w:ascii="PT Astra Serif" w:hAnsi="PT Astra Serif"/>
          <w:sz w:val="28"/>
          <w:szCs w:val="28"/>
        </w:rPr>
        <w:t xml:space="preserve">физических лиц об обнаруженных на территории </w:t>
      </w:r>
      <w:r w:rsidR="00E16866" w:rsidRPr="00327B7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E1199" w:rsidRPr="00327B7A">
        <w:rPr>
          <w:rFonts w:ascii="PT Astra Serif" w:hAnsi="PT Astra Serif"/>
          <w:sz w:val="28"/>
          <w:szCs w:val="28"/>
        </w:rPr>
        <w:t>Октябрьское сельское поселение</w:t>
      </w:r>
      <w:r w:rsidR="00E16866" w:rsidRPr="00327B7A">
        <w:rPr>
          <w:rFonts w:ascii="PT Astra Serif" w:hAnsi="PT Astra Serif"/>
          <w:sz w:val="28"/>
          <w:szCs w:val="28"/>
        </w:rPr>
        <w:t xml:space="preserve"> Радищевского района Ульяновской области</w:t>
      </w:r>
      <w:r w:rsidRPr="00327B7A">
        <w:rPr>
          <w:rFonts w:ascii="PT Astra Serif" w:hAnsi="PT Astra Serif"/>
          <w:sz w:val="28"/>
          <w:szCs w:val="28"/>
        </w:rPr>
        <w:t xml:space="preserve"> объектах недвижимого имущества, </w:t>
      </w:r>
    </w:p>
    <w:p w:rsidR="00EF101E" w:rsidRPr="00327B7A" w:rsidRDefault="00EF101E" w:rsidP="006E1199">
      <w:pPr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имеющего признаки бесхозяйного, заявлений собственников об отказе от права собственности на объекты недвижимого имущества, а также иными способами.</w:t>
      </w:r>
    </w:p>
    <w:p w:rsidR="00EF101E" w:rsidRPr="00327B7A" w:rsidRDefault="00EF101E" w:rsidP="006E11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2.2. В целях выявления бесхозяйных объектов недвижимого имущества уполномоченный орган осуществляет взаимодействие с территориальными органами федеральных органов исполнительной власти Российской Федерации, органами исполнительной власти субъекта Российской Федерации, органами местного самоуправления, юридическими лицами, физическими лицами.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2.3. В случае, если объект недвижимого имущества не имеет собственника или его собственник неизвестен, уполномоченный орган запрашивает: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документы, подтверждающие, что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выданные органами учета государственного и муниципального имущества;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lastRenderedPageBreak/>
        <w:t>документ, подтверждающий, что право собственности на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выписку из Единого государственного реестра недвижимости об объекте недвижимости.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</w:rPr>
      </w:pPr>
      <w:r w:rsidRPr="00327B7A">
        <w:rPr>
          <w:rFonts w:ascii="PT Astra Serif" w:hAnsi="PT Astra Serif"/>
          <w:sz w:val="28"/>
          <w:szCs w:val="28"/>
        </w:rPr>
        <w:t xml:space="preserve">2.4. В случае получения информации о собственнике (собственниках) объекта недвижимого имущества уполномоченный орган прекращает работу по сбору документов для его постановки на учет в качестве бесхозяйного и информирует такое лицо (лиц) о необходимости его надлежащего содержания в силу статьи 210 Гражданского кодекса Российской Федерации, если он находится в неудовлетворительном состоянии. 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2.5. Заявление собственника (собственников) об отказе от права собственности на объект недвижимого имущества подается в уполномоченный орган.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К заявлению прилагаются следующие документы: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а) копия документа, удостоверяющего личность собственника (собственников);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 xml:space="preserve">б) копия нотариально удостоверенной доверенности, удостоверяющей права (полномочия) представителя собственника (собственников), в случае обращения указанного лица; 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в) 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недвижимости, в случае если право собственности на объект недвижимого имущества не зарегистрировано в установленном порядке и сведения об имуществе отсутствуют в Едином государственном реестре недвижимости;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г) документы, подтверждающие отсутствие проживающих (для жилых помещений);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д) выписка из Единого государственного реестра недвижимости об объекте недвижимости.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Выписку из Единого государственного реестра недвижимости об объекте недвижимости уполномоченный орган запрашивает самостоятельно в порядке межведомственного взаимодействия.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 xml:space="preserve">2.6. В целях надлежащего учета бесхозяйных объектов недвижимого имущества, выявленных на территории </w:t>
      </w:r>
      <w:r w:rsidR="006E1199" w:rsidRPr="00327B7A">
        <w:rPr>
          <w:rFonts w:ascii="PT Astra Serif" w:hAnsi="PT Astra Serif"/>
          <w:sz w:val="28"/>
          <w:szCs w:val="28"/>
        </w:rPr>
        <w:t>Октябрьское сельское поселение</w:t>
      </w:r>
    </w:p>
    <w:p w:rsidR="00EF101E" w:rsidRPr="00327B7A" w:rsidRDefault="00EF101E" w:rsidP="006E1199">
      <w:pPr>
        <w:jc w:val="both"/>
        <w:rPr>
          <w:rFonts w:ascii="PT Astra Serif" w:hAnsi="PT Astra Serif"/>
        </w:rPr>
      </w:pPr>
      <w:r w:rsidRPr="00327B7A">
        <w:rPr>
          <w:rFonts w:ascii="PT Astra Serif" w:hAnsi="PT Astra Serif"/>
          <w:sz w:val="28"/>
          <w:szCs w:val="28"/>
        </w:rPr>
        <w:t xml:space="preserve">уполномоченный орган ведет Реестр бесхозяйных объектов недвижимого имущества (далее – Реестр). 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 xml:space="preserve"> </w:t>
      </w:r>
    </w:p>
    <w:p w:rsidR="00EF101E" w:rsidRPr="00327B7A" w:rsidRDefault="00EF101E" w:rsidP="006E1199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327B7A">
        <w:rPr>
          <w:rFonts w:ascii="PT Astra Serif" w:hAnsi="PT Astra Serif"/>
          <w:b/>
          <w:bCs/>
          <w:sz w:val="28"/>
          <w:szCs w:val="28"/>
        </w:rPr>
        <w:lastRenderedPageBreak/>
        <w:t>3. Порядок постановки на учет бесхозяйного объекта</w:t>
      </w:r>
    </w:p>
    <w:p w:rsidR="00EF101E" w:rsidRPr="00327B7A" w:rsidRDefault="00EF101E" w:rsidP="006E119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27B7A">
        <w:rPr>
          <w:rFonts w:ascii="PT Astra Serif" w:hAnsi="PT Astra Serif"/>
          <w:b/>
          <w:bCs/>
          <w:sz w:val="28"/>
          <w:szCs w:val="28"/>
        </w:rPr>
        <w:t>недвижимого имущества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3.1. Для постановки на учет объекта недвижимого имущества в качестве бесхозяйного уполномоченный орган обращается с заявлением в орган регистрации прав.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3.2. К заявлению должны быть приложены документы, предусмотренные Постановлением Правительства Российской Федерации от 31 декабря 2015 года № 1532 «Об утверждении Правил предоставления документов, направляемых или предоставляемых в соответствии с частями 1, 3 - 13, 15, 15(1), 15.2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недвижимости», Порядком принятия на учет бесхозяйных недвижимых вещей, утвержденным приказом Министерства экономического развития Российской Федерации от 10 декабря 2015 года № 931.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3.3. В случае если сведения об объекте недвижимого имущества отсутствуют в Едином государственном реестре недвижимости, уполномоченным органом одновременно с заявлением о постановке на учет в орган регистрации прав подается заявление о государственном кадастровом учете в порядке, установленном действующим законодательством.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</w:rPr>
      </w:pPr>
      <w:r w:rsidRPr="00327B7A">
        <w:rPr>
          <w:rFonts w:ascii="PT Astra Serif" w:hAnsi="PT Astra Serif"/>
          <w:sz w:val="28"/>
          <w:szCs w:val="28"/>
        </w:rPr>
        <w:t>3.4. В целях обеспечения соблюдения интересов возможного собственника (собственников) предъявить свои права на недвижимое имущество уполномоченный орган подготавливает сообщение о выявлении на территории</w:t>
      </w:r>
      <w:r w:rsidR="006E1199" w:rsidRPr="00327B7A">
        <w:rPr>
          <w:rFonts w:ascii="PT Astra Serif" w:hAnsi="PT Astra Serif"/>
          <w:sz w:val="28"/>
          <w:szCs w:val="28"/>
        </w:rPr>
        <w:t xml:space="preserve"> Октябрьское сельское поселение</w:t>
      </w:r>
    </w:p>
    <w:p w:rsidR="00EF101E" w:rsidRPr="00327B7A" w:rsidRDefault="00EF101E" w:rsidP="006E1199">
      <w:pPr>
        <w:jc w:val="both"/>
        <w:rPr>
          <w:rFonts w:ascii="PT Astra Serif" w:hAnsi="PT Astra Serif"/>
        </w:rPr>
      </w:pPr>
      <w:r w:rsidRPr="00327B7A">
        <w:rPr>
          <w:rFonts w:ascii="PT Astra Serif" w:hAnsi="PT Astra Serif"/>
          <w:sz w:val="28"/>
          <w:szCs w:val="28"/>
        </w:rPr>
        <w:t>бесхозяйного объекта недвижимого имущества (далее – сообщение).</w:t>
      </w:r>
    </w:p>
    <w:p w:rsidR="00EF101E" w:rsidRPr="00327B7A" w:rsidRDefault="00EF101E" w:rsidP="006E119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Указанное сообщение подлежит размещению в официальных средствах м</w:t>
      </w:r>
      <w:r w:rsidR="006E1199" w:rsidRPr="00327B7A">
        <w:rPr>
          <w:rFonts w:ascii="PT Astra Serif" w:hAnsi="PT Astra Serif"/>
          <w:sz w:val="28"/>
          <w:szCs w:val="28"/>
        </w:rPr>
        <w:t>ассовой информации Октябрьское сельское поселение</w:t>
      </w:r>
      <w:r w:rsidRPr="00327B7A">
        <w:rPr>
          <w:rFonts w:ascii="PT Astra Serif" w:hAnsi="PT Astra Serif"/>
          <w:sz w:val="28"/>
          <w:szCs w:val="28"/>
        </w:rPr>
        <w:t>, на</w:t>
      </w:r>
    </w:p>
    <w:p w:rsidR="00EF101E" w:rsidRPr="00327B7A" w:rsidRDefault="00EF101E" w:rsidP="006E1199">
      <w:pPr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официальном сайте муниципального образования, либо иных общедоступных источниках.</w:t>
      </w:r>
      <w:r w:rsidRPr="00327B7A">
        <w:rPr>
          <w:rFonts w:ascii="PT Astra Serif" w:hAnsi="PT Astra Serif"/>
        </w:rPr>
        <w:t xml:space="preserve">              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F101E" w:rsidRPr="00327B7A" w:rsidRDefault="00EF101E" w:rsidP="006E1199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327B7A">
        <w:rPr>
          <w:rFonts w:ascii="PT Astra Serif" w:hAnsi="PT Astra Serif"/>
          <w:b/>
          <w:bCs/>
          <w:sz w:val="28"/>
          <w:szCs w:val="28"/>
        </w:rPr>
        <w:t>4. Порядок снятия с учета бесхозяйных объектов недвижимого</w:t>
      </w:r>
    </w:p>
    <w:p w:rsidR="00EF101E" w:rsidRPr="00327B7A" w:rsidRDefault="00EF101E" w:rsidP="006E119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27B7A">
        <w:rPr>
          <w:rFonts w:ascii="PT Astra Serif" w:hAnsi="PT Astra Serif"/>
          <w:b/>
          <w:bCs/>
          <w:sz w:val="28"/>
          <w:szCs w:val="28"/>
        </w:rPr>
        <w:t>имущества и оформления этих объектов</w:t>
      </w:r>
    </w:p>
    <w:p w:rsidR="00EF101E" w:rsidRPr="00327B7A" w:rsidRDefault="00EF101E" w:rsidP="006E119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27B7A">
        <w:rPr>
          <w:rFonts w:ascii="PT Astra Serif" w:hAnsi="PT Astra Serif"/>
          <w:b/>
          <w:bCs/>
          <w:sz w:val="28"/>
          <w:szCs w:val="28"/>
        </w:rPr>
        <w:t>в муниципальную собственность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4.1. Бесхозяйный объект недвижимого имущества органом регистрации прав снимается с учета в качестве бесхозяйного в случае государственной регистрации права муниципальной собственности на данный объект либо принятия вновь этого объекта ранее отказавшимся от права собственности собственником (собственниками) во владение, пользование и распоряжение.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lastRenderedPageBreak/>
        <w:t>4.2. По истечения одного года со дня постановки бесхозяйного недвижимого имущества на учет в органе регистрации прав уполномоченный орган обращается в суд с требованием о признании права муниципальной собственности на это имущество в порядке, предусмотренном действующим законодательством Российской Федерации.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4.3 Бесхозяйная недвижимая вещь, не признанная по решению суда поступившей в муниципальную собственность, может быть вновь принята во владение, пользование и распоряжение оставившим ее собственником либо приобретена в собственность в силу приобретательной давности.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4.4. Право муниципальной собственности на бесхозяйное недвижимое имущество, установленное решением суда, подлежит государственной регистрации в органе регистрации прав.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 xml:space="preserve">4.5. После принятия бесхозяйного недвижимого имущества в муниципальную собственность уполномоченный орган вносит соответствующие сведения в реестр муниципального имущества </w:t>
      </w:r>
      <w:r w:rsidR="006E1199" w:rsidRPr="00327B7A">
        <w:rPr>
          <w:rFonts w:ascii="PT Astra Serif" w:hAnsi="PT Astra Serif"/>
          <w:sz w:val="28"/>
          <w:szCs w:val="28"/>
        </w:rPr>
        <w:t>Октябрьское сельское поселение.</w:t>
      </w:r>
    </w:p>
    <w:p w:rsidR="00EF101E" w:rsidRPr="00327B7A" w:rsidRDefault="006E1199" w:rsidP="006E1199">
      <w:pPr>
        <w:jc w:val="both"/>
        <w:outlineLvl w:val="1"/>
        <w:rPr>
          <w:rFonts w:ascii="PT Astra Serif" w:hAnsi="PT Astra Serif"/>
          <w:b/>
          <w:bCs/>
          <w:sz w:val="28"/>
          <w:szCs w:val="28"/>
        </w:rPr>
      </w:pPr>
      <w:r w:rsidRPr="00327B7A">
        <w:rPr>
          <w:rFonts w:ascii="PT Astra Serif" w:hAnsi="PT Astra Serif"/>
        </w:rPr>
        <w:t>.</w:t>
      </w:r>
    </w:p>
    <w:p w:rsidR="00EF101E" w:rsidRPr="00327B7A" w:rsidRDefault="00EF101E" w:rsidP="006E1199">
      <w:pPr>
        <w:jc w:val="both"/>
        <w:outlineLvl w:val="1"/>
        <w:rPr>
          <w:rFonts w:ascii="PT Astra Serif" w:hAnsi="PT Astra Serif"/>
          <w:b/>
          <w:bCs/>
          <w:sz w:val="28"/>
          <w:szCs w:val="28"/>
        </w:rPr>
      </w:pPr>
      <w:r w:rsidRPr="00327B7A">
        <w:rPr>
          <w:rFonts w:ascii="PT Astra Serif" w:hAnsi="PT Astra Serif"/>
          <w:b/>
          <w:bCs/>
          <w:sz w:val="28"/>
          <w:szCs w:val="28"/>
        </w:rPr>
        <w:t>5. Порядок оформления бесхозяйной, найденной движимой вещи в муниципальную собственность</w:t>
      </w:r>
    </w:p>
    <w:p w:rsidR="00EF101E" w:rsidRPr="00327B7A" w:rsidRDefault="00EF101E" w:rsidP="006E1199">
      <w:pPr>
        <w:jc w:val="both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EF101E" w:rsidRPr="00327B7A" w:rsidRDefault="00EF101E" w:rsidP="006E1199">
      <w:pPr>
        <w:jc w:val="both"/>
        <w:outlineLvl w:val="1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b/>
          <w:bCs/>
          <w:sz w:val="28"/>
          <w:szCs w:val="28"/>
        </w:rPr>
        <w:tab/>
      </w:r>
      <w:r w:rsidRPr="00327B7A">
        <w:rPr>
          <w:rFonts w:ascii="PT Astra Serif" w:hAnsi="PT Astra Serif"/>
          <w:sz w:val="28"/>
          <w:szCs w:val="28"/>
        </w:rPr>
        <w:t>5.1. Сведения о движимой вещи, имеющей признаки бесхозяйной, могут поступать в уполномоченный орган от  территориальных органов федеральных органов исполнительной власти Российской Федерации, органов исполнительной власти субъекта Российской Федерации, органов местного самоуправления, юридических, физических лиц.</w:t>
      </w:r>
    </w:p>
    <w:p w:rsidR="00EF101E" w:rsidRPr="00327B7A" w:rsidRDefault="00EF101E" w:rsidP="006E1199">
      <w:pPr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5.2. При получении сведений о движимой вещи, в случае, если вещь может быть использована для реше</w:t>
      </w:r>
      <w:r w:rsidR="006E1199" w:rsidRPr="00327B7A">
        <w:rPr>
          <w:rFonts w:ascii="PT Astra Serif" w:hAnsi="PT Astra Serif"/>
          <w:sz w:val="28"/>
          <w:szCs w:val="28"/>
        </w:rPr>
        <w:t>ния вопросов местного значения Октябрьское сельское поселение</w:t>
      </w:r>
      <w:r w:rsidRPr="00327B7A">
        <w:rPr>
          <w:rFonts w:ascii="PT Astra Serif" w:hAnsi="PT Astra Serif"/>
          <w:sz w:val="28"/>
          <w:szCs w:val="28"/>
        </w:rPr>
        <w:t xml:space="preserve"> в соответствии с Федеральным  </w:t>
      </w:r>
    </w:p>
    <w:p w:rsidR="00EF101E" w:rsidRPr="00327B7A" w:rsidRDefault="00EF101E" w:rsidP="006E1199">
      <w:pPr>
        <w:jc w:val="both"/>
        <w:outlineLvl w:val="1"/>
        <w:rPr>
          <w:rFonts w:ascii="PT Astra Serif" w:hAnsi="PT Astra Serif"/>
        </w:rPr>
      </w:pPr>
      <w:r w:rsidRPr="00327B7A">
        <w:rPr>
          <w:rFonts w:ascii="PT Astra Serif" w:hAnsi="PT Astra Serif"/>
          <w:sz w:val="28"/>
          <w:szCs w:val="28"/>
        </w:rPr>
        <w:t>законом от 6 октября 2003 года № 131-ФЗ «Об общих принципах организации местного самоуправления в Российской Федерации», а собственник движимой вещи неизвестен, уполномоченный орган в целях обеспечения соблюдения интересов возможного собственника осуществляет действия, предусмотренные пунктом 3.4 настоящего Положения.</w:t>
      </w:r>
    </w:p>
    <w:p w:rsidR="00EF101E" w:rsidRPr="00327B7A" w:rsidRDefault="00EF101E" w:rsidP="006E1199">
      <w:pPr>
        <w:ind w:firstLine="708"/>
        <w:jc w:val="both"/>
        <w:outlineLvl w:val="1"/>
        <w:rPr>
          <w:rFonts w:ascii="PT Astra Serif" w:hAnsi="PT Astra Serif"/>
          <w:b/>
          <w:bCs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5.3. Уполномоченный орган вправе обратить брошенные вещи в муниципальную собственность, приступив к их использованию или совершив иные действия, свидетельствующие об обращении вещи в муниципальную собственность, стоимость которой явно ниже суммы в размере трех тысяч рублей либо брошенные лом металлов, бракованная продукция, топляк от сплава, отвалы и сливы, образуемые при добыче полезных ископаемых, отходы производства и другие отходы, находящиеся на принадлежащем муниципальному образованию</w:t>
      </w:r>
      <w:r w:rsidRPr="00327B7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27B7A">
        <w:rPr>
          <w:rFonts w:ascii="PT Astra Serif" w:hAnsi="PT Astra Serif"/>
          <w:sz w:val="28"/>
          <w:szCs w:val="28"/>
        </w:rPr>
        <w:t>земельном участке, водном объекте или ином объекте.</w:t>
      </w:r>
    </w:p>
    <w:p w:rsidR="00EF101E" w:rsidRPr="00327B7A" w:rsidRDefault="00EF101E" w:rsidP="006E1199">
      <w:pPr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lastRenderedPageBreak/>
        <w:t xml:space="preserve">Иные брошенные вещи поступают в муниципальную собственность на основании решения суда. </w:t>
      </w:r>
    </w:p>
    <w:p w:rsidR="00EF101E" w:rsidRPr="00327B7A" w:rsidRDefault="00EF101E" w:rsidP="006E1199">
      <w:pPr>
        <w:ind w:firstLine="708"/>
        <w:jc w:val="both"/>
        <w:rPr>
          <w:rFonts w:ascii="PT Astra Serif" w:hAnsi="PT Astra Serif"/>
        </w:rPr>
      </w:pPr>
      <w:r w:rsidRPr="00327B7A">
        <w:rPr>
          <w:rFonts w:ascii="PT Astra Serif" w:hAnsi="PT Astra Serif"/>
          <w:sz w:val="28"/>
          <w:szCs w:val="28"/>
        </w:rPr>
        <w:t xml:space="preserve">5.4. Лицо, нашедшее потерянную вещь, не располагающий сведениями о правообладателе, имеющем право требовать возврата найденной вещи или месте его пребывания, обязан заявить о находке в полицию или уполномоченный орган. </w:t>
      </w:r>
    </w:p>
    <w:p w:rsidR="00EF101E" w:rsidRPr="00327B7A" w:rsidRDefault="00EF101E" w:rsidP="006E119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5.5. Если в течение шести месяцев с момента заявления о находке в полицию или уполномоченный орган лицо, управомоченное получить найденную вещь, не будет установлено или само не заявит о своем праве на вещь, нашедший вещь приобретает право собственности на нее.</w:t>
      </w:r>
    </w:p>
    <w:p w:rsidR="00EF101E" w:rsidRPr="00327B7A" w:rsidRDefault="00EF101E" w:rsidP="006E119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5.6. Если нашедший вещь откажется от приобретения найденной вещи в собственность, она поступает в муниципальную собственность.</w:t>
      </w:r>
    </w:p>
    <w:p w:rsidR="00EF101E" w:rsidRPr="00327B7A" w:rsidRDefault="00EF101E" w:rsidP="006E1199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EF101E" w:rsidRPr="00327B7A" w:rsidRDefault="00EF101E" w:rsidP="006E1199">
      <w:pPr>
        <w:jc w:val="both"/>
        <w:rPr>
          <w:rFonts w:ascii="PT Astra Serif" w:hAnsi="PT Astra Serif"/>
          <w:sz w:val="28"/>
          <w:szCs w:val="28"/>
        </w:rPr>
      </w:pPr>
      <w:r w:rsidRPr="00327B7A">
        <w:rPr>
          <w:rFonts w:ascii="PT Astra Serif" w:hAnsi="PT Astra Serif"/>
          <w:sz w:val="28"/>
          <w:szCs w:val="28"/>
        </w:rPr>
        <w:t>_______</w:t>
      </w:r>
    </w:p>
    <w:sectPr w:rsidR="00EF101E" w:rsidRPr="00327B7A" w:rsidSect="00630EC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E19" w:rsidRDefault="00FB0E19">
      <w:r>
        <w:separator/>
      </w:r>
    </w:p>
  </w:endnote>
  <w:endnote w:type="continuationSeparator" w:id="1">
    <w:p w:rsidR="00FB0E19" w:rsidRDefault="00FB0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E19" w:rsidRDefault="00FB0E19">
      <w:r>
        <w:separator/>
      </w:r>
    </w:p>
  </w:footnote>
  <w:footnote w:type="continuationSeparator" w:id="1">
    <w:p w:rsidR="00FB0E19" w:rsidRDefault="00FB0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75B"/>
    <w:multiLevelType w:val="hybridMultilevel"/>
    <w:tmpl w:val="287C6E02"/>
    <w:lvl w:ilvl="0" w:tplc="D71AA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5A1518"/>
    <w:multiLevelType w:val="hybridMultilevel"/>
    <w:tmpl w:val="C92894C8"/>
    <w:lvl w:ilvl="0" w:tplc="292C05AA">
      <w:start w:val="1"/>
      <w:numFmt w:val="bullet"/>
      <w:lvlText w:val="–"/>
      <w:lvlJc w:val="left"/>
      <w:pPr>
        <w:ind w:left="1249" w:hanging="360"/>
      </w:pPr>
      <w:rPr>
        <w:rFonts w:ascii="Arial" w:eastAsia="Times New Roman" w:hAnsi="Arial" w:hint="default"/>
      </w:rPr>
    </w:lvl>
    <w:lvl w:ilvl="1" w:tplc="90080F64">
      <w:start w:val="1"/>
      <w:numFmt w:val="bullet"/>
      <w:lvlText w:val="o"/>
      <w:lvlJc w:val="left"/>
      <w:pPr>
        <w:ind w:left="1969" w:hanging="360"/>
      </w:pPr>
      <w:rPr>
        <w:rFonts w:ascii="Courier New" w:eastAsia="Times New Roman" w:hAnsi="Courier New" w:hint="default"/>
      </w:rPr>
    </w:lvl>
    <w:lvl w:ilvl="2" w:tplc="CE9A5F0C">
      <w:start w:val="1"/>
      <w:numFmt w:val="bullet"/>
      <w:lvlText w:val="§"/>
      <w:lvlJc w:val="left"/>
      <w:pPr>
        <w:ind w:left="2689" w:hanging="360"/>
      </w:pPr>
      <w:rPr>
        <w:rFonts w:ascii="Wingdings" w:eastAsia="Times New Roman" w:hAnsi="Wingdings" w:hint="default"/>
      </w:rPr>
    </w:lvl>
    <w:lvl w:ilvl="3" w:tplc="EB20B8EA">
      <w:start w:val="1"/>
      <w:numFmt w:val="bullet"/>
      <w:lvlText w:val="·"/>
      <w:lvlJc w:val="left"/>
      <w:pPr>
        <w:ind w:left="3409" w:hanging="360"/>
      </w:pPr>
      <w:rPr>
        <w:rFonts w:ascii="Symbol" w:eastAsia="Times New Roman" w:hAnsi="Symbol" w:hint="default"/>
      </w:rPr>
    </w:lvl>
    <w:lvl w:ilvl="4" w:tplc="75907BFC">
      <w:start w:val="1"/>
      <w:numFmt w:val="bullet"/>
      <w:lvlText w:val="o"/>
      <w:lvlJc w:val="left"/>
      <w:pPr>
        <w:ind w:left="4129" w:hanging="360"/>
      </w:pPr>
      <w:rPr>
        <w:rFonts w:ascii="Courier New" w:eastAsia="Times New Roman" w:hAnsi="Courier New" w:hint="default"/>
      </w:rPr>
    </w:lvl>
    <w:lvl w:ilvl="5" w:tplc="015687FA">
      <w:start w:val="1"/>
      <w:numFmt w:val="bullet"/>
      <w:lvlText w:val="§"/>
      <w:lvlJc w:val="left"/>
      <w:pPr>
        <w:ind w:left="4849" w:hanging="360"/>
      </w:pPr>
      <w:rPr>
        <w:rFonts w:ascii="Wingdings" w:eastAsia="Times New Roman" w:hAnsi="Wingdings" w:hint="default"/>
      </w:rPr>
    </w:lvl>
    <w:lvl w:ilvl="6" w:tplc="02221B66">
      <w:start w:val="1"/>
      <w:numFmt w:val="bullet"/>
      <w:lvlText w:val="·"/>
      <w:lvlJc w:val="left"/>
      <w:pPr>
        <w:ind w:left="5569" w:hanging="360"/>
      </w:pPr>
      <w:rPr>
        <w:rFonts w:ascii="Symbol" w:eastAsia="Times New Roman" w:hAnsi="Symbol" w:hint="default"/>
      </w:rPr>
    </w:lvl>
    <w:lvl w:ilvl="7" w:tplc="9B045F64">
      <w:start w:val="1"/>
      <w:numFmt w:val="bullet"/>
      <w:lvlText w:val="o"/>
      <w:lvlJc w:val="left"/>
      <w:pPr>
        <w:ind w:left="6289" w:hanging="360"/>
      </w:pPr>
      <w:rPr>
        <w:rFonts w:ascii="Courier New" w:eastAsia="Times New Roman" w:hAnsi="Courier New" w:hint="default"/>
      </w:rPr>
    </w:lvl>
    <w:lvl w:ilvl="8" w:tplc="00CA9DA0">
      <w:start w:val="1"/>
      <w:numFmt w:val="bullet"/>
      <w:lvlText w:val="§"/>
      <w:lvlJc w:val="left"/>
      <w:pPr>
        <w:ind w:left="7009" w:hanging="360"/>
      </w:pPr>
      <w:rPr>
        <w:rFonts w:ascii="Wingdings" w:eastAsia="Times New Roman" w:hAnsi="Wingdings" w:hint="default"/>
      </w:rPr>
    </w:lvl>
  </w:abstractNum>
  <w:abstractNum w:abstractNumId="2">
    <w:nsid w:val="4D493756"/>
    <w:multiLevelType w:val="hybridMultilevel"/>
    <w:tmpl w:val="214252BE"/>
    <w:lvl w:ilvl="0" w:tplc="C9A43830">
      <w:start w:val="1"/>
      <w:numFmt w:val="bullet"/>
      <w:lvlText w:val="–"/>
      <w:lvlJc w:val="left"/>
      <w:pPr>
        <w:ind w:left="1249" w:hanging="360"/>
      </w:pPr>
      <w:rPr>
        <w:rFonts w:ascii="Arial" w:eastAsia="Times New Roman" w:hAnsi="Arial" w:hint="default"/>
      </w:rPr>
    </w:lvl>
    <w:lvl w:ilvl="1" w:tplc="F9944B34">
      <w:start w:val="1"/>
      <w:numFmt w:val="bullet"/>
      <w:lvlText w:val="o"/>
      <w:lvlJc w:val="left"/>
      <w:pPr>
        <w:ind w:left="1969" w:hanging="360"/>
      </w:pPr>
      <w:rPr>
        <w:rFonts w:ascii="Courier New" w:eastAsia="Times New Roman" w:hAnsi="Courier New" w:hint="default"/>
      </w:rPr>
    </w:lvl>
    <w:lvl w:ilvl="2" w:tplc="8C704A2C">
      <w:start w:val="1"/>
      <w:numFmt w:val="bullet"/>
      <w:lvlText w:val="§"/>
      <w:lvlJc w:val="left"/>
      <w:pPr>
        <w:ind w:left="2689" w:hanging="360"/>
      </w:pPr>
      <w:rPr>
        <w:rFonts w:ascii="Wingdings" w:eastAsia="Times New Roman" w:hAnsi="Wingdings" w:hint="default"/>
      </w:rPr>
    </w:lvl>
    <w:lvl w:ilvl="3" w:tplc="0F72EACE">
      <w:start w:val="1"/>
      <w:numFmt w:val="bullet"/>
      <w:lvlText w:val="·"/>
      <w:lvlJc w:val="left"/>
      <w:pPr>
        <w:ind w:left="3409" w:hanging="360"/>
      </w:pPr>
      <w:rPr>
        <w:rFonts w:ascii="Symbol" w:eastAsia="Times New Roman" w:hAnsi="Symbol" w:hint="default"/>
      </w:rPr>
    </w:lvl>
    <w:lvl w:ilvl="4" w:tplc="A636EFE6">
      <w:start w:val="1"/>
      <w:numFmt w:val="bullet"/>
      <w:lvlText w:val="o"/>
      <w:lvlJc w:val="left"/>
      <w:pPr>
        <w:ind w:left="4129" w:hanging="360"/>
      </w:pPr>
      <w:rPr>
        <w:rFonts w:ascii="Courier New" w:eastAsia="Times New Roman" w:hAnsi="Courier New" w:hint="default"/>
      </w:rPr>
    </w:lvl>
    <w:lvl w:ilvl="5" w:tplc="DC0C37E8">
      <w:start w:val="1"/>
      <w:numFmt w:val="bullet"/>
      <w:lvlText w:val="§"/>
      <w:lvlJc w:val="left"/>
      <w:pPr>
        <w:ind w:left="4849" w:hanging="360"/>
      </w:pPr>
      <w:rPr>
        <w:rFonts w:ascii="Wingdings" w:eastAsia="Times New Roman" w:hAnsi="Wingdings" w:hint="default"/>
      </w:rPr>
    </w:lvl>
    <w:lvl w:ilvl="6" w:tplc="39E43B86">
      <w:start w:val="1"/>
      <w:numFmt w:val="bullet"/>
      <w:lvlText w:val="·"/>
      <w:lvlJc w:val="left"/>
      <w:pPr>
        <w:ind w:left="5569" w:hanging="360"/>
      </w:pPr>
      <w:rPr>
        <w:rFonts w:ascii="Symbol" w:eastAsia="Times New Roman" w:hAnsi="Symbol" w:hint="default"/>
      </w:rPr>
    </w:lvl>
    <w:lvl w:ilvl="7" w:tplc="E138E638">
      <w:start w:val="1"/>
      <w:numFmt w:val="bullet"/>
      <w:lvlText w:val="o"/>
      <w:lvlJc w:val="left"/>
      <w:pPr>
        <w:ind w:left="6289" w:hanging="360"/>
      </w:pPr>
      <w:rPr>
        <w:rFonts w:ascii="Courier New" w:eastAsia="Times New Roman" w:hAnsi="Courier New" w:hint="default"/>
      </w:rPr>
    </w:lvl>
    <w:lvl w:ilvl="8" w:tplc="8E388770">
      <w:start w:val="1"/>
      <w:numFmt w:val="bullet"/>
      <w:lvlText w:val="§"/>
      <w:lvlJc w:val="left"/>
      <w:pPr>
        <w:ind w:left="7009" w:hanging="360"/>
      </w:pPr>
      <w:rPr>
        <w:rFonts w:ascii="Wingdings" w:eastAsia="Times New Roman" w:hAnsi="Wingdings" w:hint="default"/>
      </w:rPr>
    </w:lvl>
  </w:abstractNum>
  <w:abstractNum w:abstractNumId="3">
    <w:nsid w:val="7A3A556C"/>
    <w:multiLevelType w:val="hybridMultilevel"/>
    <w:tmpl w:val="A148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E3F94"/>
    <w:rsid w:val="00013414"/>
    <w:rsid w:val="00020D2A"/>
    <w:rsid w:val="0003127F"/>
    <w:rsid w:val="00034189"/>
    <w:rsid w:val="00034A2D"/>
    <w:rsid w:val="00035E95"/>
    <w:rsid w:val="000828DE"/>
    <w:rsid w:val="000A3882"/>
    <w:rsid w:val="000D785E"/>
    <w:rsid w:val="00136DC3"/>
    <w:rsid w:val="0017262F"/>
    <w:rsid w:val="00180C40"/>
    <w:rsid w:val="001B744A"/>
    <w:rsid w:val="001C5D2D"/>
    <w:rsid w:val="001E4FCF"/>
    <w:rsid w:val="002036F4"/>
    <w:rsid w:val="00214CE3"/>
    <w:rsid w:val="00327B7A"/>
    <w:rsid w:val="0033641D"/>
    <w:rsid w:val="0037564A"/>
    <w:rsid w:val="003A3665"/>
    <w:rsid w:val="003C525F"/>
    <w:rsid w:val="004046AC"/>
    <w:rsid w:val="004A131A"/>
    <w:rsid w:val="00532155"/>
    <w:rsid w:val="005435FB"/>
    <w:rsid w:val="0057086A"/>
    <w:rsid w:val="005B7744"/>
    <w:rsid w:val="00630ECF"/>
    <w:rsid w:val="006B765F"/>
    <w:rsid w:val="006E1199"/>
    <w:rsid w:val="007400A6"/>
    <w:rsid w:val="0075765A"/>
    <w:rsid w:val="007B3139"/>
    <w:rsid w:val="007E3F94"/>
    <w:rsid w:val="008125DA"/>
    <w:rsid w:val="008577E3"/>
    <w:rsid w:val="00871478"/>
    <w:rsid w:val="008C2FAE"/>
    <w:rsid w:val="008D25EE"/>
    <w:rsid w:val="00924E69"/>
    <w:rsid w:val="00943245"/>
    <w:rsid w:val="00A01006"/>
    <w:rsid w:val="00A14127"/>
    <w:rsid w:val="00A46699"/>
    <w:rsid w:val="00A50573"/>
    <w:rsid w:val="00A8090B"/>
    <w:rsid w:val="00AE0001"/>
    <w:rsid w:val="00B02985"/>
    <w:rsid w:val="00B7567F"/>
    <w:rsid w:val="00BB3E7E"/>
    <w:rsid w:val="00BC7623"/>
    <w:rsid w:val="00C04069"/>
    <w:rsid w:val="00C16DA7"/>
    <w:rsid w:val="00C40D74"/>
    <w:rsid w:val="00C70E90"/>
    <w:rsid w:val="00C71E0A"/>
    <w:rsid w:val="00C725DA"/>
    <w:rsid w:val="00C952EF"/>
    <w:rsid w:val="00CB1AA5"/>
    <w:rsid w:val="00CF5114"/>
    <w:rsid w:val="00CF7398"/>
    <w:rsid w:val="00D212E6"/>
    <w:rsid w:val="00D30415"/>
    <w:rsid w:val="00DC08E6"/>
    <w:rsid w:val="00DC3C85"/>
    <w:rsid w:val="00DC5BDB"/>
    <w:rsid w:val="00E16866"/>
    <w:rsid w:val="00E77707"/>
    <w:rsid w:val="00E92DE3"/>
    <w:rsid w:val="00EF101E"/>
    <w:rsid w:val="00F823E8"/>
    <w:rsid w:val="00FB0E19"/>
    <w:rsid w:val="00FD7848"/>
    <w:rsid w:val="00FE03CF"/>
    <w:rsid w:val="00FF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34189"/>
    <w:rPr>
      <w:sz w:val="20"/>
      <w:szCs w:val="20"/>
      <w:lang w:eastAsia="zh-CN"/>
    </w:rPr>
  </w:style>
  <w:style w:type="paragraph" w:styleId="1">
    <w:name w:val="heading 1"/>
    <w:basedOn w:val="a"/>
    <w:link w:val="10"/>
    <w:uiPriority w:val="99"/>
    <w:qFormat/>
    <w:rsid w:val="00630ECF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a"/>
    <w:link w:val="20"/>
    <w:uiPriority w:val="99"/>
    <w:qFormat/>
    <w:rsid w:val="00630ECF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a"/>
    <w:link w:val="30"/>
    <w:uiPriority w:val="99"/>
    <w:qFormat/>
    <w:rsid w:val="00630EC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a"/>
    <w:link w:val="40"/>
    <w:uiPriority w:val="99"/>
    <w:qFormat/>
    <w:rsid w:val="00630EC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9"/>
    <w:qFormat/>
    <w:rsid w:val="00630EC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9"/>
    <w:qFormat/>
    <w:rsid w:val="00630ECF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7">
    <w:name w:val="heading 7"/>
    <w:basedOn w:val="a"/>
    <w:link w:val="70"/>
    <w:uiPriority w:val="99"/>
    <w:qFormat/>
    <w:rsid w:val="00630EC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a"/>
    <w:link w:val="80"/>
    <w:uiPriority w:val="99"/>
    <w:qFormat/>
    <w:rsid w:val="00630EC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link w:val="90"/>
    <w:uiPriority w:val="99"/>
    <w:qFormat/>
    <w:rsid w:val="00630EC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0ECF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630ECF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locked/>
    <w:rsid w:val="00630ECF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630ECF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630ECF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630ECF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630ECF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630ECF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630ECF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630ECF"/>
    <w:pPr>
      <w:ind w:left="720"/>
    </w:pPr>
  </w:style>
  <w:style w:type="paragraph" w:styleId="a4">
    <w:name w:val="No Spacing"/>
    <w:uiPriority w:val="99"/>
    <w:qFormat/>
    <w:rsid w:val="00630ECF"/>
    <w:rPr>
      <w:sz w:val="20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630ECF"/>
    <w:pPr>
      <w:spacing w:before="300" w:after="200"/>
    </w:pPr>
    <w:rPr>
      <w:sz w:val="48"/>
      <w:szCs w:val="4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630ECF"/>
    <w:rPr>
      <w:sz w:val="48"/>
      <w:szCs w:val="48"/>
    </w:rPr>
  </w:style>
  <w:style w:type="paragraph" w:styleId="a7">
    <w:name w:val="Subtitle"/>
    <w:basedOn w:val="a"/>
    <w:link w:val="a8"/>
    <w:uiPriority w:val="99"/>
    <w:qFormat/>
    <w:rsid w:val="00630ECF"/>
    <w:pPr>
      <w:spacing w:before="200" w:after="200"/>
    </w:pPr>
    <w:rPr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630ECF"/>
    <w:rPr>
      <w:sz w:val="24"/>
      <w:szCs w:val="24"/>
    </w:rPr>
  </w:style>
  <w:style w:type="paragraph" w:styleId="21">
    <w:name w:val="Quote"/>
    <w:basedOn w:val="a"/>
    <w:link w:val="22"/>
    <w:uiPriority w:val="99"/>
    <w:qFormat/>
    <w:rsid w:val="00630ECF"/>
    <w:pPr>
      <w:ind w:left="720" w:right="720"/>
    </w:pPr>
    <w:rPr>
      <w:i/>
      <w:iCs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630ECF"/>
    <w:rPr>
      <w:i/>
      <w:iCs/>
      <w:lang w:val="ru-RU" w:eastAsia="ru-RU"/>
    </w:rPr>
  </w:style>
  <w:style w:type="paragraph" w:styleId="a9">
    <w:name w:val="Intense Quote"/>
    <w:basedOn w:val="a"/>
    <w:link w:val="aa"/>
    <w:uiPriority w:val="99"/>
    <w:qFormat/>
    <w:rsid w:val="00630E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630ECF"/>
    <w:rPr>
      <w:i/>
      <w:iCs/>
      <w:shd w:val="clear" w:color="auto" w:fill="F2F2F2"/>
      <w:lang w:val="ru-RU" w:eastAsia="ru-RU"/>
    </w:rPr>
  </w:style>
  <w:style w:type="paragraph" w:styleId="ab">
    <w:name w:val="header"/>
    <w:basedOn w:val="a"/>
    <w:link w:val="ac"/>
    <w:uiPriority w:val="99"/>
    <w:rsid w:val="00630ECF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30ECF"/>
    <w:rPr>
      <w:lang w:val="ru-RU" w:eastAsia="zh-CN"/>
    </w:rPr>
  </w:style>
  <w:style w:type="paragraph" w:styleId="ad">
    <w:name w:val="footer"/>
    <w:basedOn w:val="a"/>
    <w:link w:val="ae"/>
    <w:uiPriority w:val="99"/>
    <w:rsid w:val="00630EC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ad"/>
    <w:uiPriority w:val="99"/>
    <w:locked/>
    <w:rsid w:val="00630ECF"/>
  </w:style>
  <w:style w:type="paragraph" w:styleId="af">
    <w:name w:val="caption"/>
    <w:basedOn w:val="a"/>
    <w:uiPriority w:val="99"/>
    <w:qFormat/>
    <w:rsid w:val="00630EC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630ECF"/>
    <w:rPr>
      <w:lang w:val="ru-RU" w:eastAsia="zh-CN"/>
    </w:rPr>
  </w:style>
  <w:style w:type="table" w:styleId="af0">
    <w:name w:val="Table Grid"/>
    <w:basedOn w:val="a1"/>
    <w:uiPriority w:val="99"/>
    <w:rsid w:val="00630ECF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630ECF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630ECF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630ECF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rsid w:val="00630ECF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630ECF"/>
    <w:pPr>
      <w:spacing w:after="40"/>
    </w:pPr>
    <w:rPr>
      <w:sz w:val="18"/>
      <w:szCs w:val="18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630ECF"/>
    <w:rPr>
      <w:sz w:val="18"/>
      <w:szCs w:val="18"/>
    </w:rPr>
  </w:style>
  <w:style w:type="character" w:styleId="af4">
    <w:name w:val="footnote reference"/>
    <w:basedOn w:val="a0"/>
    <w:uiPriority w:val="99"/>
    <w:semiHidden/>
    <w:rsid w:val="00630ECF"/>
    <w:rPr>
      <w:vertAlign w:val="superscript"/>
    </w:rPr>
  </w:style>
  <w:style w:type="paragraph" w:styleId="af5">
    <w:name w:val="endnote text"/>
    <w:basedOn w:val="a"/>
    <w:link w:val="af6"/>
    <w:uiPriority w:val="99"/>
    <w:semiHidden/>
    <w:rsid w:val="00630ECF"/>
    <w:rPr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630ECF"/>
    <w:rPr>
      <w:lang w:val="ru-RU" w:eastAsia="ru-RU"/>
    </w:rPr>
  </w:style>
  <w:style w:type="character" w:styleId="af7">
    <w:name w:val="endnote reference"/>
    <w:basedOn w:val="a0"/>
    <w:uiPriority w:val="99"/>
    <w:semiHidden/>
    <w:rsid w:val="00630ECF"/>
    <w:rPr>
      <w:vertAlign w:val="superscript"/>
    </w:rPr>
  </w:style>
  <w:style w:type="paragraph" w:styleId="11">
    <w:name w:val="toc 1"/>
    <w:basedOn w:val="a"/>
    <w:autoRedefine/>
    <w:uiPriority w:val="99"/>
    <w:semiHidden/>
    <w:rsid w:val="00630ECF"/>
    <w:pPr>
      <w:spacing w:after="57"/>
    </w:pPr>
  </w:style>
  <w:style w:type="paragraph" w:styleId="23">
    <w:name w:val="toc 2"/>
    <w:basedOn w:val="a"/>
    <w:autoRedefine/>
    <w:uiPriority w:val="99"/>
    <w:semiHidden/>
    <w:rsid w:val="00630ECF"/>
    <w:pPr>
      <w:spacing w:after="57"/>
      <w:ind w:left="283"/>
    </w:pPr>
  </w:style>
  <w:style w:type="paragraph" w:styleId="31">
    <w:name w:val="toc 3"/>
    <w:basedOn w:val="a"/>
    <w:autoRedefine/>
    <w:uiPriority w:val="99"/>
    <w:semiHidden/>
    <w:rsid w:val="00630ECF"/>
    <w:pPr>
      <w:spacing w:after="57"/>
      <w:ind w:left="567"/>
    </w:pPr>
  </w:style>
  <w:style w:type="paragraph" w:styleId="41">
    <w:name w:val="toc 4"/>
    <w:basedOn w:val="a"/>
    <w:autoRedefine/>
    <w:uiPriority w:val="99"/>
    <w:semiHidden/>
    <w:rsid w:val="00630ECF"/>
    <w:pPr>
      <w:spacing w:after="57"/>
      <w:ind w:left="850"/>
    </w:pPr>
  </w:style>
  <w:style w:type="paragraph" w:styleId="51">
    <w:name w:val="toc 5"/>
    <w:basedOn w:val="a"/>
    <w:autoRedefine/>
    <w:uiPriority w:val="99"/>
    <w:semiHidden/>
    <w:rsid w:val="00630ECF"/>
    <w:pPr>
      <w:spacing w:after="57"/>
      <w:ind w:left="1134"/>
    </w:pPr>
  </w:style>
  <w:style w:type="paragraph" w:styleId="61">
    <w:name w:val="toc 6"/>
    <w:basedOn w:val="a"/>
    <w:autoRedefine/>
    <w:uiPriority w:val="99"/>
    <w:semiHidden/>
    <w:rsid w:val="00630ECF"/>
    <w:pPr>
      <w:spacing w:after="57"/>
      <w:ind w:left="1417"/>
    </w:pPr>
  </w:style>
  <w:style w:type="paragraph" w:styleId="71">
    <w:name w:val="toc 7"/>
    <w:basedOn w:val="a"/>
    <w:autoRedefine/>
    <w:uiPriority w:val="99"/>
    <w:semiHidden/>
    <w:rsid w:val="00630ECF"/>
    <w:pPr>
      <w:spacing w:after="57"/>
      <w:ind w:left="1701"/>
    </w:pPr>
  </w:style>
  <w:style w:type="paragraph" w:styleId="81">
    <w:name w:val="toc 8"/>
    <w:basedOn w:val="a"/>
    <w:autoRedefine/>
    <w:uiPriority w:val="99"/>
    <w:semiHidden/>
    <w:rsid w:val="00630ECF"/>
    <w:pPr>
      <w:spacing w:after="57"/>
      <w:ind w:left="1984"/>
    </w:pPr>
  </w:style>
  <w:style w:type="paragraph" w:styleId="91">
    <w:name w:val="toc 9"/>
    <w:basedOn w:val="a"/>
    <w:autoRedefine/>
    <w:uiPriority w:val="99"/>
    <w:semiHidden/>
    <w:rsid w:val="00630ECF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630ECF"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paragraph" w:styleId="af9">
    <w:name w:val="table of figures"/>
    <w:basedOn w:val="a"/>
    <w:uiPriority w:val="99"/>
    <w:semiHidden/>
    <w:rsid w:val="00630ECF"/>
  </w:style>
  <w:style w:type="paragraph" w:customStyle="1" w:styleId="ConsPlusNormal">
    <w:name w:val="ConsPlusNormal"/>
    <w:uiPriority w:val="99"/>
    <w:rsid w:val="00630ECF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30ECF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0ECF"/>
    <w:pPr>
      <w:widowControl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st=100416&amp;field=134&amp;date=07.06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0306&amp;dst=101169&amp;field=134&amp;date=07.06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97192&amp;dst=100010&amp;field=134&amp;date=07.06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Тулина Ольга Анатольевна</dc:creator>
  <cp:lastModifiedBy>1</cp:lastModifiedBy>
  <cp:revision>12</cp:revision>
  <cp:lastPrinted>2023-12-18T04:52:00Z</cp:lastPrinted>
  <dcterms:created xsi:type="dcterms:W3CDTF">2023-12-04T11:06:00Z</dcterms:created>
  <dcterms:modified xsi:type="dcterms:W3CDTF">2023-12-18T04:53:00Z</dcterms:modified>
</cp:coreProperties>
</file>